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850" w:type="dxa"/>
        <w:tblLook w:val="04A0" w:firstRow="1" w:lastRow="0" w:firstColumn="1" w:lastColumn="0" w:noHBand="0" w:noVBand="1"/>
      </w:tblPr>
      <w:tblGrid>
        <w:gridCol w:w="3885"/>
        <w:gridCol w:w="7214"/>
        <w:gridCol w:w="3751"/>
      </w:tblGrid>
      <w:tr w:rsidR="00980F2E" w14:paraId="12658A6A" w14:textId="77777777" w:rsidTr="00E04D78">
        <w:tc>
          <w:tcPr>
            <w:tcW w:w="14850" w:type="dxa"/>
            <w:gridSpan w:val="3"/>
            <w:tcBorders>
              <w:top w:val="single" w:sz="24" w:space="0" w:color="auto"/>
              <w:left w:val="single" w:sz="24" w:space="0" w:color="auto"/>
              <w:bottom w:val="single" w:sz="24" w:space="0" w:color="auto"/>
              <w:right w:val="single" w:sz="24" w:space="0" w:color="auto"/>
            </w:tcBorders>
          </w:tcPr>
          <w:p w14:paraId="743AE4B9" w14:textId="77777777" w:rsidR="00980F2E" w:rsidRPr="00FD69A9" w:rsidRDefault="00FD69A9" w:rsidP="00E04D78">
            <w:pPr>
              <w:spacing w:after="0" w:line="240" w:lineRule="auto"/>
              <w:rPr>
                <w:b/>
              </w:rPr>
            </w:pPr>
            <w:r>
              <w:rPr>
                <w:b/>
              </w:rPr>
              <w:t>ECS AG&amp;T Fac</w:t>
            </w:r>
            <w:r w:rsidR="0095495A">
              <w:rPr>
                <w:b/>
              </w:rPr>
              <w:t xml:space="preserve">ulty Provision Statement </w:t>
            </w:r>
            <w:r w:rsidR="00790C2D">
              <w:rPr>
                <w:b/>
              </w:rPr>
              <w:t xml:space="preserve"> </w:t>
            </w:r>
          </w:p>
        </w:tc>
      </w:tr>
      <w:tr w:rsidR="00980F2E" w14:paraId="7909E965" w14:textId="77777777" w:rsidTr="00E04D78">
        <w:tc>
          <w:tcPr>
            <w:tcW w:w="4928" w:type="dxa"/>
            <w:tcBorders>
              <w:top w:val="single" w:sz="24" w:space="0" w:color="auto"/>
              <w:left w:val="single" w:sz="24" w:space="0" w:color="auto"/>
              <w:bottom w:val="single" w:sz="24" w:space="0" w:color="auto"/>
              <w:right w:val="single" w:sz="24" w:space="0" w:color="auto"/>
            </w:tcBorders>
          </w:tcPr>
          <w:p w14:paraId="5C7BCC10" w14:textId="77777777" w:rsidR="00980F2E" w:rsidRDefault="00980F2E" w:rsidP="00E04D78">
            <w:pPr>
              <w:spacing w:after="0" w:line="240" w:lineRule="auto"/>
              <w:rPr>
                <w:b/>
              </w:rPr>
            </w:pPr>
            <w:r>
              <w:rPr>
                <w:b/>
              </w:rPr>
              <w:t>Subject:</w:t>
            </w:r>
          </w:p>
          <w:p w14:paraId="14506D90" w14:textId="77777777" w:rsidR="00980F2E" w:rsidRDefault="00D31374" w:rsidP="00E04D78">
            <w:pPr>
              <w:spacing w:after="0" w:line="240" w:lineRule="auto"/>
              <w:rPr>
                <w:b/>
              </w:rPr>
            </w:pPr>
            <w:r>
              <w:rPr>
                <w:b/>
              </w:rPr>
              <w:t>SOCIOLOGY</w:t>
            </w:r>
          </w:p>
        </w:tc>
        <w:tc>
          <w:tcPr>
            <w:tcW w:w="4961" w:type="dxa"/>
            <w:tcBorders>
              <w:top w:val="single" w:sz="24" w:space="0" w:color="auto"/>
              <w:left w:val="single" w:sz="24" w:space="0" w:color="auto"/>
              <w:bottom w:val="single" w:sz="24" w:space="0" w:color="auto"/>
              <w:right w:val="single" w:sz="24" w:space="0" w:color="auto"/>
            </w:tcBorders>
          </w:tcPr>
          <w:p w14:paraId="6C87E86E" w14:textId="77777777" w:rsidR="00980F2E" w:rsidRDefault="00980F2E" w:rsidP="00E04D78">
            <w:pPr>
              <w:spacing w:after="0" w:line="240" w:lineRule="auto"/>
              <w:rPr>
                <w:b/>
              </w:rPr>
            </w:pPr>
            <w:r>
              <w:rPr>
                <w:b/>
              </w:rPr>
              <w:t>Faculty:</w:t>
            </w:r>
          </w:p>
          <w:p w14:paraId="34ECA9DD" w14:textId="77777777" w:rsidR="00D31374" w:rsidRDefault="00D31374" w:rsidP="00E90D96">
            <w:pPr>
              <w:spacing w:after="0" w:line="240" w:lineRule="auto"/>
              <w:rPr>
                <w:b/>
              </w:rPr>
            </w:pPr>
            <w:r>
              <w:rPr>
                <w:b/>
              </w:rPr>
              <w:t>Soci</w:t>
            </w:r>
            <w:r w:rsidR="00E90D96">
              <w:rPr>
                <w:b/>
              </w:rPr>
              <w:t>al Sciences</w:t>
            </w:r>
          </w:p>
        </w:tc>
        <w:tc>
          <w:tcPr>
            <w:tcW w:w="4961" w:type="dxa"/>
            <w:tcBorders>
              <w:top w:val="single" w:sz="24" w:space="0" w:color="auto"/>
              <w:left w:val="single" w:sz="24" w:space="0" w:color="auto"/>
              <w:bottom w:val="single" w:sz="24" w:space="0" w:color="auto"/>
              <w:right w:val="single" w:sz="24" w:space="0" w:color="auto"/>
            </w:tcBorders>
          </w:tcPr>
          <w:p w14:paraId="763D5E52" w14:textId="77777777" w:rsidR="00BD6AC9" w:rsidRDefault="00980F2E" w:rsidP="00BD6AC9">
            <w:pPr>
              <w:spacing w:after="0" w:line="240" w:lineRule="auto"/>
              <w:rPr>
                <w:b/>
              </w:rPr>
            </w:pPr>
            <w:r>
              <w:rPr>
                <w:b/>
              </w:rPr>
              <w:t>Teacher i/c AG&amp;T:</w:t>
            </w:r>
          </w:p>
          <w:p w14:paraId="2B58643B" w14:textId="6F614B52" w:rsidR="00BD6AC9" w:rsidRDefault="007D7122" w:rsidP="00BD6AC9">
            <w:pPr>
              <w:spacing w:after="0" w:line="240" w:lineRule="auto"/>
              <w:rPr>
                <w:b/>
              </w:rPr>
            </w:pPr>
            <w:r>
              <w:rPr>
                <w:b/>
              </w:rPr>
              <w:t>James Taylor</w:t>
            </w:r>
          </w:p>
        </w:tc>
      </w:tr>
      <w:tr w:rsidR="00980F2E" w14:paraId="604F98D5" w14:textId="77777777" w:rsidTr="00E04D78">
        <w:tc>
          <w:tcPr>
            <w:tcW w:w="14850" w:type="dxa"/>
            <w:gridSpan w:val="3"/>
            <w:tcBorders>
              <w:left w:val="single" w:sz="24" w:space="0" w:color="auto"/>
              <w:right w:val="single" w:sz="24" w:space="0" w:color="auto"/>
            </w:tcBorders>
          </w:tcPr>
          <w:p w14:paraId="0C4BD037" w14:textId="77777777" w:rsidR="00BD6AC9" w:rsidRPr="00E421D8" w:rsidRDefault="00BD6AC9" w:rsidP="00BD6AC9">
            <w:pPr>
              <w:spacing w:after="0" w:line="240" w:lineRule="auto"/>
              <w:rPr>
                <w:b/>
                <w:sz w:val="20"/>
                <w:szCs w:val="20"/>
                <w:u w:val="single"/>
              </w:rPr>
            </w:pPr>
            <w:r w:rsidRPr="00E421D8">
              <w:rPr>
                <w:b/>
                <w:sz w:val="20"/>
                <w:szCs w:val="20"/>
              </w:rPr>
              <w:t>Students who are gifted and talented in this subject can be identified if they demonstrate many of the following</w:t>
            </w:r>
            <w:r w:rsidRPr="00E421D8">
              <w:rPr>
                <w:b/>
                <w:sz w:val="20"/>
                <w:szCs w:val="20"/>
                <w:u w:val="single"/>
              </w:rPr>
              <w:t>:</w:t>
            </w:r>
          </w:p>
          <w:p w14:paraId="537F7FA8" w14:textId="77777777" w:rsidR="00BD6AC9" w:rsidRPr="00E421D8" w:rsidRDefault="00BD6AC9" w:rsidP="00BD6AC9">
            <w:pPr>
              <w:spacing w:after="0" w:line="240" w:lineRule="auto"/>
              <w:rPr>
                <w:b/>
                <w:sz w:val="20"/>
                <w:szCs w:val="20"/>
                <w:u w:val="single"/>
              </w:rPr>
            </w:pPr>
            <w:r w:rsidRPr="00E421D8">
              <w:rPr>
                <w:rFonts w:asciiTheme="minorHAnsi" w:hAnsiTheme="minorHAnsi" w:cstheme="minorHAnsi"/>
                <w:sz w:val="20"/>
                <w:szCs w:val="20"/>
              </w:rPr>
              <w:t xml:space="preserve">Students </w:t>
            </w:r>
            <w:r>
              <w:rPr>
                <w:rFonts w:asciiTheme="minorHAnsi" w:hAnsiTheme="minorHAnsi" w:cstheme="minorHAnsi"/>
                <w:sz w:val="20"/>
                <w:szCs w:val="20"/>
              </w:rPr>
              <w:t>who are AG&amp;T in Sociology</w:t>
            </w:r>
            <w:r w:rsidRPr="00E421D8">
              <w:rPr>
                <w:rFonts w:asciiTheme="minorHAnsi" w:hAnsiTheme="minorHAnsi" w:cstheme="minorHAnsi"/>
                <w:sz w:val="20"/>
                <w:szCs w:val="20"/>
              </w:rPr>
              <w:t xml:space="preserve"> should have a marked aptitude in the following:</w:t>
            </w:r>
          </w:p>
          <w:p w14:paraId="5D513A47" w14:textId="77777777" w:rsidR="00BD6AC9" w:rsidRPr="00A82E16" w:rsidRDefault="00BD6AC9" w:rsidP="00BD6AC9">
            <w:pPr>
              <w:spacing w:after="0" w:line="240" w:lineRule="auto"/>
              <w:rPr>
                <w:b/>
                <w:sz w:val="20"/>
                <w:szCs w:val="20"/>
              </w:rPr>
            </w:pPr>
          </w:p>
          <w:p w14:paraId="1035A55D" w14:textId="77777777" w:rsidR="00BD6AC9" w:rsidRPr="00CA0584" w:rsidRDefault="00BD6AC9" w:rsidP="00BD6AC9">
            <w:pPr>
              <w:spacing w:after="0" w:line="240" w:lineRule="auto"/>
              <w:rPr>
                <w:sz w:val="20"/>
                <w:szCs w:val="20"/>
              </w:rPr>
            </w:pPr>
            <w:r>
              <w:rPr>
                <w:sz w:val="20"/>
                <w:szCs w:val="20"/>
              </w:rPr>
              <w:t>A</w:t>
            </w:r>
            <w:r w:rsidRPr="00A82E16">
              <w:rPr>
                <w:sz w:val="20"/>
                <w:szCs w:val="20"/>
              </w:rPr>
              <w:t>ble to understand</w:t>
            </w:r>
            <w:r>
              <w:rPr>
                <w:sz w:val="20"/>
                <w:szCs w:val="20"/>
              </w:rPr>
              <w:t xml:space="preserve"> sociological concepts and research</w:t>
            </w:r>
            <w:r w:rsidRPr="00A82E16">
              <w:rPr>
                <w:sz w:val="20"/>
                <w:szCs w:val="20"/>
              </w:rPr>
              <w:t xml:space="preserve"> and</w:t>
            </w:r>
            <w:r>
              <w:rPr>
                <w:sz w:val="20"/>
                <w:szCs w:val="20"/>
              </w:rPr>
              <w:t xml:space="preserve"> be able to</w:t>
            </w:r>
            <w:r w:rsidRPr="00A82E16">
              <w:rPr>
                <w:sz w:val="20"/>
                <w:szCs w:val="20"/>
              </w:rPr>
              <w:t xml:space="preserve"> </w:t>
            </w:r>
            <w:r>
              <w:rPr>
                <w:sz w:val="20"/>
                <w:szCs w:val="20"/>
              </w:rPr>
              <w:t>evaluate sociological theory. Actively engaging with complex vocabulary (key terms)</w:t>
            </w:r>
            <w:r w:rsidRPr="0073471F">
              <w:rPr>
                <w:rFonts w:cstheme="minorHAnsi"/>
                <w:sz w:val="20"/>
                <w:szCs w:val="20"/>
              </w:rPr>
              <w:t xml:space="preserve"> </w:t>
            </w:r>
            <w:r>
              <w:rPr>
                <w:rFonts w:cstheme="minorHAnsi"/>
                <w:sz w:val="20"/>
                <w:szCs w:val="20"/>
              </w:rPr>
              <w:t>and the a</w:t>
            </w:r>
            <w:r w:rsidRPr="0073471F">
              <w:rPr>
                <w:rFonts w:cstheme="minorHAnsi"/>
                <w:sz w:val="20"/>
                <w:szCs w:val="20"/>
              </w:rPr>
              <w:t xml:space="preserve">bility to explore </w:t>
            </w:r>
            <w:r>
              <w:rPr>
                <w:rFonts w:cstheme="minorHAnsi"/>
                <w:sz w:val="20"/>
                <w:szCs w:val="20"/>
              </w:rPr>
              <w:t>key terms from a theoretical point of view</w:t>
            </w:r>
            <w:r>
              <w:rPr>
                <w:sz w:val="20"/>
                <w:szCs w:val="20"/>
              </w:rPr>
              <w:t xml:space="preserve">. </w:t>
            </w:r>
            <w:r w:rsidRPr="00A82E16">
              <w:rPr>
                <w:sz w:val="20"/>
                <w:szCs w:val="20"/>
              </w:rPr>
              <w:t xml:space="preserve">Communication </w:t>
            </w:r>
            <w:r>
              <w:rPr>
                <w:sz w:val="20"/>
                <w:szCs w:val="20"/>
              </w:rPr>
              <w:t>of</w:t>
            </w:r>
            <w:r w:rsidRPr="00A82E16">
              <w:rPr>
                <w:sz w:val="20"/>
                <w:szCs w:val="20"/>
              </w:rPr>
              <w:t xml:space="preserve"> </w:t>
            </w:r>
            <w:r>
              <w:rPr>
                <w:sz w:val="20"/>
                <w:szCs w:val="20"/>
              </w:rPr>
              <w:t xml:space="preserve">sociological theory </w:t>
            </w:r>
            <w:r w:rsidRPr="00A82E16">
              <w:rPr>
                <w:sz w:val="20"/>
                <w:szCs w:val="20"/>
              </w:rPr>
              <w:t xml:space="preserve">should be demonstrated through the use of </w:t>
            </w:r>
            <w:r w:rsidR="00E74167">
              <w:rPr>
                <w:sz w:val="20"/>
                <w:szCs w:val="20"/>
              </w:rPr>
              <w:t>sociological concepts</w:t>
            </w:r>
            <w:r>
              <w:rPr>
                <w:sz w:val="20"/>
                <w:szCs w:val="20"/>
              </w:rPr>
              <w:t>.</w:t>
            </w:r>
            <w:r w:rsidRPr="0073471F">
              <w:rPr>
                <w:rFonts w:cstheme="minorHAnsi"/>
                <w:sz w:val="20"/>
                <w:szCs w:val="20"/>
              </w:rPr>
              <w:t xml:space="preserve"> </w:t>
            </w:r>
            <w:r>
              <w:rPr>
                <w:rFonts w:cstheme="minorHAnsi"/>
                <w:sz w:val="20"/>
                <w:szCs w:val="20"/>
              </w:rPr>
              <w:t xml:space="preserve">Through an </w:t>
            </w:r>
            <w:r w:rsidRPr="0073471F">
              <w:rPr>
                <w:rFonts w:cstheme="minorHAnsi"/>
                <w:sz w:val="20"/>
                <w:szCs w:val="20"/>
              </w:rPr>
              <w:t>understanding of concepts (such as</w:t>
            </w:r>
            <w:r w:rsidR="00E74167">
              <w:rPr>
                <w:rFonts w:cstheme="minorHAnsi"/>
                <w:sz w:val="20"/>
                <w:szCs w:val="20"/>
              </w:rPr>
              <w:t xml:space="preserve"> socialisation, meritocracy and organic analogy</w:t>
            </w:r>
            <w:r w:rsidRPr="0073471F">
              <w:rPr>
                <w:rFonts w:cstheme="minorHAnsi"/>
                <w:sz w:val="20"/>
                <w:szCs w:val="20"/>
              </w:rPr>
              <w:t>) and ability to apply these to differen</w:t>
            </w:r>
            <w:r>
              <w:rPr>
                <w:rFonts w:cstheme="minorHAnsi"/>
                <w:sz w:val="20"/>
                <w:szCs w:val="20"/>
              </w:rPr>
              <w:t>t</w:t>
            </w:r>
            <w:r w:rsidR="00E74167">
              <w:rPr>
                <w:rFonts w:cstheme="minorHAnsi"/>
                <w:sz w:val="20"/>
                <w:szCs w:val="20"/>
              </w:rPr>
              <w:t xml:space="preserve"> societal contexts</w:t>
            </w:r>
            <w:r w:rsidRPr="00A82E16">
              <w:rPr>
                <w:sz w:val="20"/>
                <w:szCs w:val="20"/>
              </w:rPr>
              <w:t xml:space="preserve">. </w:t>
            </w:r>
            <w:r>
              <w:rPr>
                <w:sz w:val="20"/>
                <w:szCs w:val="20"/>
              </w:rPr>
              <w:t>AG&amp;T students need to d</w:t>
            </w:r>
            <w:r w:rsidRPr="008A0FF8">
              <w:rPr>
                <w:sz w:val="20"/>
                <w:szCs w:val="20"/>
              </w:rPr>
              <w:t xml:space="preserve">emonstrate </w:t>
            </w:r>
            <w:r>
              <w:rPr>
                <w:sz w:val="20"/>
                <w:szCs w:val="20"/>
              </w:rPr>
              <w:t xml:space="preserve">a more sophisticated understanding of the </w:t>
            </w:r>
            <w:r w:rsidRPr="008A0FF8">
              <w:rPr>
                <w:sz w:val="20"/>
                <w:szCs w:val="20"/>
              </w:rPr>
              <w:t xml:space="preserve">skills </w:t>
            </w:r>
            <w:r>
              <w:rPr>
                <w:sz w:val="20"/>
                <w:szCs w:val="20"/>
              </w:rPr>
              <w:t>required and the assessment objectives</w:t>
            </w:r>
            <w:r w:rsidRPr="008A0FF8">
              <w:rPr>
                <w:sz w:val="20"/>
                <w:szCs w:val="20"/>
              </w:rPr>
              <w:t xml:space="preserve"> and have the ability to read for deeper meaning</w:t>
            </w:r>
            <w:r>
              <w:rPr>
                <w:sz w:val="20"/>
                <w:szCs w:val="20"/>
              </w:rPr>
              <w:t xml:space="preserve"> and</w:t>
            </w:r>
            <w:r w:rsidRPr="008A0FF8">
              <w:rPr>
                <w:sz w:val="20"/>
                <w:szCs w:val="20"/>
              </w:rPr>
              <w:t xml:space="preserve"> write</w:t>
            </w:r>
            <w:r>
              <w:rPr>
                <w:sz w:val="20"/>
                <w:szCs w:val="20"/>
              </w:rPr>
              <w:t xml:space="preserve"> with a high degree of accuracy.</w:t>
            </w:r>
            <w:r w:rsidRPr="008A0FF8">
              <w:rPr>
                <w:sz w:val="20"/>
                <w:szCs w:val="20"/>
              </w:rPr>
              <w:t xml:space="preserve"> </w:t>
            </w:r>
            <w:r>
              <w:rPr>
                <w:sz w:val="20"/>
                <w:szCs w:val="20"/>
              </w:rPr>
              <w:t>T</w:t>
            </w:r>
            <w:r w:rsidRPr="008A0FF8">
              <w:rPr>
                <w:sz w:val="20"/>
                <w:szCs w:val="20"/>
              </w:rPr>
              <w:t xml:space="preserve">o have developed to a level significantly ahead of the majority of the cohort, or key stage. </w:t>
            </w:r>
            <w:r w:rsidRPr="0073471F">
              <w:rPr>
                <w:rFonts w:cstheme="minorHAnsi"/>
                <w:sz w:val="20"/>
                <w:szCs w:val="20"/>
              </w:rPr>
              <w:t>Appreciation of differing, sometimes conflicting values and attitudes and ability to view these within context. Enquiry</w:t>
            </w:r>
            <w:r>
              <w:rPr>
                <w:rFonts w:cstheme="minorHAnsi"/>
                <w:sz w:val="20"/>
                <w:szCs w:val="20"/>
              </w:rPr>
              <w:t xml:space="preserve"> and independent based learning, p</w:t>
            </w:r>
            <w:r w:rsidRPr="0073471F">
              <w:rPr>
                <w:rFonts w:cstheme="minorHAnsi"/>
                <w:sz w:val="20"/>
                <w:szCs w:val="20"/>
              </w:rPr>
              <w:t>roblem solving and decision-</w:t>
            </w:r>
            <w:r>
              <w:rPr>
                <w:rFonts w:cstheme="minorHAnsi"/>
                <w:sz w:val="20"/>
                <w:szCs w:val="20"/>
              </w:rPr>
              <w:t xml:space="preserve">making skills </w:t>
            </w:r>
            <w:r w:rsidRPr="0073471F">
              <w:rPr>
                <w:rFonts w:cstheme="minorHAnsi"/>
                <w:sz w:val="20"/>
                <w:szCs w:val="20"/>
              </w:rPr>
              <w:t xml:space="preserve">and a </w:t>
            </w:r>
            <w:r w:rsidRPr="001B1161">
              <w:rPr>
                <w:rFonts w:cstheme="minorHAnsi"/>
                <w:sz w:val="20"/>
                <w:szCs w:val="20"/>
              </w:rPr>
              <w:t>desire to research further.</w:t>
            </w:r>
            <w:r w:rsidRPr="0073471F">
              <w:rPr>
                <w:rFonts w:cstheme="minorHAnsi"/>
                <w:sz w:val="20"/>
                <w:szCs w:val="20"/>
              </w:rPr>
              <w:t xml:space="preserve"> They are also able to make links, analyse and evaluate information fro</w:t>
            </w:r>
            <w:r>
              <w:rPr>
                <w:rFonts w:cstheme="minorHAnsi"/>
                <w:sz w:val="20"/>
                <w:szCs w:val="20"/>
              </w:rPr>
              <w:t xml:space="preserve">m a variety of different </w:t>
            </w:r>
            <w:r w:rsidR="00E74167">
              <w:rPr>
                <w:rFonts w:cstheme="minorHAnsi"/>
                <w:sz w:val="20"/>
                <w:szCs w:val="20"/>
              </w:rPr>
              <w:t>sociological perspectives</w:t>
            </w:r>
            <w:r w:rsidRPr="0073471F">
              <w:rPr>
                <w:rFonts w:cstheme="minorHAnsi"/>
                <w:sz w:val="20"/>
                <w:szCs w:val="20"/>
              </w:rPr>
              <w:t xml:space="preserve">. </w:t>
            </w:r>
            <w:r w:rsidRPr="008A0FF8">
              <w:rPr>
                <w:sz w:val="20"/>
                <w:szCs w:val="20"/>
              </w:rPr>
              <w:t xml:space="preserve">Students who are defined as gifted or talented in </w:t>
            </w:r>
            <w:r w:rsidR="00E74167">
              <w:rPr>
                <w:sz w:val="20"/>
                <w:szCs w:val="20"/>
              </w:rPr>
              <w:t xml:space="preserve">sociology </w:t>
            </w:r>
            <w:r>
              <w:rPr>
                <w:sz w:val="20"/>
                <w:szCs w:val="20"/>
              </w:rPr>
              <w:t>frequently engage in group discussions.</w:t>
            </w:r>
            <w:r w:rsidRPr="0073471F">
              <w:rPr>
                <w:rFonts w:cstheme="minorHAnsi"/>
                <w:sz w:val="20"/>
                <w:szCs w:val="20"/>
              </w:rPr>
              <w:t xml:space="preserve"> They demonstrate leadership qualities when taking part in group work but are still able to work well individually. </w:t>
            </w:r>
            <w:r>
              <w:rPr>
                <w:sz w:val="20"/>
                <w:szCs w:val="20"/>
              </w:rPr>
              <w:t xml:space="preserve"> </w:t>
            </w:r>
          </w:p>
          <w:p w14:paraId="7515A604" w14:textId="77777777" w:rsidR="00BD6AC9" w:rsidRDefault="00BD6AC9" w:rsidP="00BD6AC9">
            <w:pPr>
              <w:spacing w:after="0" w:line="240" w:lineRule="auto"/>
              <w:rPr>
                <w:sz w:val="20"/>
                <w:szCs w:val="20"/>
              </w:rPr>
            </w:pPr>
          </w:p>
          <w:p w14:paraId="5A8EE15C" w14:textId="77777777" w:rsidR="00BD6AC9" w:rsidRPr="001B1161" w:rsidRDefault="00BD6AC9" w:rsidP="00BD6AC9">
            <w:pPr>
              <w:spacing w:after="0" w:line="240" w:lineRule="auto"/>
              <w:rPr>
                <w:sz w:val="20"/>
                <w:szCs w:val="20"/>
              </w:rPr>
            </w:pPr>
            <w:r w:rsidRPr="008A0FF8">
              <w:rPr>
                <w:sz w:val="20"/>
                <w:szCs w:val="20"/>
              </w:rPr>
              <w:t>Attainment of an A</w:t>
            </w:r>
            <w:r>
              <w:rPr>
                <w:sz w:val="20"/>
                <w:szCs w:val="20"/>
              </w:rPr>
              <w:t xml:space="preserve">G&amp;T student’s in </w:t>
            </w:r>
            <w:r w:rsidR="00E74167">
              <w:rPr>
                <w:sz w:val="20"/>
                <w:szCs w:val="20"/>
              </w:rPr>
              <w:t>sociology</w:t>
            </w:r>
            <w:r>
              <w:rPr>
                <w:sz w:val="20"/>
                <w:szCs w:val="20"/>
              </w:rPr>
              <w:t xml:space="preserve"> will usually be</w:t>
            </w:r>
            <w:r w:rsidRPr="008A0FF8">
              <w:rPr>
                <w:sz w:val="20"/>
                <w:szCs w:val="20"/>
              </w:rPr>
              <w:t xml:space="preserve"> consistently </w:t>
            </w:r>
            <w:r>
              <w:rPr>
                <w:sz w:val="20"/>
                <w:szCs w:val="20"/>
              </w:rPr>
              <w:t xml:space="preserve">high showing good progress made </w:t>
            </w:r>
            <w:r w:rsidRPr="008A0FF8">
              <w:rPr>
                <w:sz w:val="20"/>
                <w:szCs w:val="20"/>
              </w:rPr>
              <w:t>in assessments set in class or end of year and public examinations – frequently, AG&amp;T students will achieve close to or above their challenge grade/step.</w:t>
            </w:r>
            <w:r>
              <w:rPr>
                <w:sz w:val="20"/>
                <w:szCs w:val="20"/>
              </w:rPr>
              <w:t xml:space="preserve"> </w:t>
            </w:r>
            <w:r w:rsidRPr="0073471F">
              <w:rPr>
                <w:rFonts w:cstheme="minorHAnsi"/>
                <w:sz w:val="20"/>
                <w:szCs w:val="20"/>
              </w:rPr>
              <w:t xml:space="preserve">There </w:t>
            </w:r>
            <w:proofErr w:type="gramStart"/>
            <w:r w:rsidRPr="0073471F">
              <w:rPr>
                <w:rFonts w:cstheme="minorHAnsi"/>
                <w:sz w:val="20"/>
                <w:szCs w:val="20"/>
              </w:rPr>
              <w:t>is</w:t>
            </w:r>
            <w:proofErr w:type="gramEnd"/>
            <w:r w:rsidRPr="0073471F">
              <w:rPr>
                <w:rFonts w:cstheme="minorHAnsi"/>
                <w:sz w:val="20"/>
                <w:szCs w:val="20"/>
              </w:rPr>
              <w:t xml:space="preserve"> no single criteria for identifying gifted or talented students in </w:t>
            </w:r>
            <w:r w:rsidR="00E74167">
              <w:rPr>
                <w:rFonts w:cstheme="minorHAnsi"/>
                <w:sz w:val="20"/>
                <w:szCs w:val="20"/>
              </w:rPr>
              <w:t>sociology</w:t>
            </w:r>
            <w:r w:rsidRPr="0073471F">
              <w:rPr>
                <w:rFonts w:cstheme="minorHAnsi"/>
                <w:sz w:val="20"/>
                <w:szCs w:val="20"/>
              </w:rPr>
              <w:t>. The Faculty operates a ‘best fit’ model based on the definition outlined above. It is envisaged that our cohort of gifted or talented students will be regularly reviewed, with students added and removed from the register when appropriate.</w:t>
            </w:r>
            <w:r w:rsidRPr="0073471F">
              <w:rPr>
                <w:sz w:val="20"/>
                <w:szCs w:val="20"/>
              </w:rPr>
              <w:t xml:space="preserve">  </w:t>
            </w:r>
          </w:p>
          <w:p w14:paraId="366874A4" w14:textId="77777777" w:rsidR="00980F2E" w:rsidRDefault="00980F2E" w:rsidP="00BD6AC9">
            <w:pPr>
              <w:spacing w:after="0" w:line="240" w:lineRule="auto"/>
              <w:rPr>
                <w:b/>
              </w:rPr>
            </w:pPr>
          </w:p>
        </w:tc>
      </w:tr>
      <w:tr w:rsidR="00980F2E" w14:paraId="35BE4AD9" w14:textId="77777777" w:rsidTr="00E04D78">
        <w:trPr>
          <w:trHeight w:val="1373"/>
        </w:trPr>
        <w:tc>
          <w:tcPr>
            <w:tcW w:w="4928" w:type="dxa"/>
            <w:tcBorders>
              <w:top w:val="single" w:sz="24" w:space="0" w:color="auto"/>
              <w:left w:val="single" w:sz="24" w:space="0" w:color="auto"/>
            </w:tcBorders>
          </w:tcPr>
          <w:p w14:paraId="68A71ABD" w14:textId="77777777" w:rsidR="00980F2E" w:rsidRDefault="00980F2E" w:rsidP="00E04D78">
            <w:pPr>
              <w:spacing w:after="0" w:line="240" w:lineRule="auto"/>
              <w:rPr>
                <w:b/>
              </w:rPr>
            </w:pPr>
            <w:r>
              <w:rPr>
                <w:b/>
              </w:rPr>
              <w:t>Teaching and learning strategies:</w:t>
            </w:r>
          </w:p>
          <w:p w14:paraId="6DB9AC0F" w14:textId="77777777" w:rsidR="00980F2E" w:rsidRDefault="00E90D96" w:rsidP="00E04D78">
            <w:pPr>
              <w:pStyle w:val="ListParagraph"/>
              <w:numPr>
                <w:ilvl w:val="0"/>
                <w:numId w:val="30"/>
              </w:numPr>
              <w:spacing w:after="0" w:line="240" w:lineRule="auto"/>
              <w:ind w:left="426" w:hanging="284"/>
              <w:contextualSpacing w:val="0"/>
              <w:rPr>
                <w:sz w:val="20"/>
                <w:szCs w:val="20"/>
              </w:rPr>
            </w:pPr>
            <w:r>
              <w:rPr>
                <w:sz w:val="20"/>
                <w:szCs w:val="20"/>
              </w:rPr>
              <w:t>Sea</w:t>
            </w:r>
            <w:r w:rsidR="00980F2E">
              <w:rPr>
                <w:sz w:val="20"/>
                <w:szCs w:val="20"/>
              </w:rPr>
              <w:t>ting arrangements</w:t>
            </w:r>
          </w:p>
          <w:p w14:paraId="070AAEC5" w14:textId="77777777" w:rsidR="00980F2E" w:rsidRDefault="00980F2E" w:rsidP="00E04D78">
            <w:pPr>
              <w:pStyle w:val="ListParagraph"/>
              <w:numPr>
                <w:ilvl w:val="0"/>
                <w:numId w:val="30"/>
              </w:numPr>
              <w:spacing w:after="0" w:line="240" w:lineRule="auto"/>
              <w:ind w:left="426" w:hanging="284"/>
              <w:contextualSpacing w:val="0"/>
              <w:rPr>
                <w:sz w:val="20"/>
                <w:szCs w:val="20"/>
              </w:rPr>
            </w:pPr>
            <w:r>
              <w:rPr>
                <w:sz w:val="20"/>
                <w:szCs w:val="20"/>
              </w:rPr>
              <w:t>Schemes of work</w:t>
            </w:r>
          </w:p>
          <w:p w14:paraId="3FDF5DA9" w14:textId="77777777" w:rsidR="00980F2E" w:rsidRDefault="00980F2E" w:rsidP="00E04D78">
            <w:pPr>
              <w:pStyle w:val="ListParagraph"/>
              <w:numPr>
                <w:ilvl w:val="0"/>
                <w:numId w:val="30"/>
              </w:numPr>
              <w:spacing w:after="0" w:line="240" w:lineRule="auto"/>
              <w:ind w:left="426" w:hanging="284"/>
              <w:contextualSpacing w:val="0"/>
              <w:rPr>
                <w:sz w:val="20"/>
                <w:szCs w:val="20"/>
              </w:rPr>
            </w:pPr>
            <w:r>
              <w:rPr>
                <w:sz w:val="20"/>
                <w:szCs w:val="20"/>
              </w:rPr>
              <w:t>Differentiation</w:t>
            </w:r>
            <w:r w:rsidR="00A21409">
              <w:rPr>
                <w:sz w:val="20"/>
                <w:szCs w:val="20"/>
              </w:rPr>
              <w:t xml:space="preserve"> of work and homework</w:t>
            </w:r>
          </w:p>
          <w:p w14:paraId="7718E8AB" w14:textId="77777777" w:rsidR="00980F2E" w:rsidRPr="00E90D96" w:rsidRDefault="00980F2E" w:rsidP="00E04D78">
            <w:pPr>
              <w:pStyle w:val="ListParagraph"/>
              <w:numPr>
                <w:ilvl w:val="0"/>
                <w:numId w:val="30"/>
              </w:numPr>
              <w:spacing w:after="0" w:line="240" w:lineRule="auto"/>
              <w:ind w:left="426" w:hanging="284"/>
              <w:contextualSpacing w:val="0"/>
            </w:pPr>
            <w:r>
              <w:rPr>
                <w:sz w:val="20"/>
                <w:szCs w:val="20"/>
              </w:rPr>
              <w:t>Teaching approaches / activities</w:t>
            </w:r>
          </w:p>
          <w:p w14:paraId="11A2E4E1" w14:textId="77777777" w:rsidR="00E90D96" w:rsidRDefault="00E90D96" w:rsidP="00E90D96">
            <w:pPr>
              <w:pStyle w:val="ListParagraph"/>
              <w:spacing w:after="0" w:line="240" w:lineRule="auto"/>
              <w:ind w:left="426"/>
              <w:contextualSpacing w:val="0"/>
            </w:pPr>
          </w:p>
        </w:tc>
        <w:tc>
          <w:tcPr>
            <w:tcW w:w="4961" w:type="dxa"/>
            <w:tcBorders>
              <w:top w:val="single" w:sz="24" w:space="0" w:color="auto"/>
            </w:tcBorders>
          </w:tcPr>
          <w:p w14:paraId="31334FD9" w14:textId="77777777" w:rsidR="00980F2E" w:rsidRDefault="00980F2E" w:rsidP="00E04D78">
            <w:pPr>
              <w:spacing w:after="0" w:line="240" w:lineRule="auto"/>
              <w:rPr>
                <w:b/>
              </w:rPr>
            </w:pPr>
            <w:r>
              <w:rPr>
                <w:b/>
              </w:rPr>
              <w:t>AG&amp;T Resources audit:</w:t>
            </w:r>
          </w:p>
          <w:p w14:paraId="188B15F2" w14:textId="77777777" w:rsidR="00980F2E" w:rsidRPr="00FD69A9" w:rsidRDefault="00980F2E" w:rsidP="00FD69A9">
            <w:pPr>
              <w:pStyle w:val="ListParagraph"/>
              <w:numPr>
                <w:ilvl w:val="0"/>
                <w:numId w:val="30"/>
              </w:numPr>
              <w:spacing w:after="0" w:line="240" w:lineRule="auto"/>
              <w:ind w:left="426" w:hanging="284"/>
              <w:contextualSpacing w:val="0"/>
              <w:rPr>
                <w:sz w:val="20"/>
                <w:szCs w:val="20"/>
              </w:rPr>
            </w:pPr>
            <w:r>
              <w:rPr>
                <w:sz w:val="20"/>
                <w:szCs w:val="20"/>
              </w:rPr>
              <w:t>Textbooks</w:t>
            </w:r>
          </w:p>
          <w:p w14:paraId="2AD59DC9" w14:textId="77777777" w:rsidR="00980F2E" w:rsidRDefault="00980F2E" w:rsidP="00E04D78">
            <w:pPr>
              <w:pStyle w:val="ListParagraph"/>
              <w:numPr>
                <w:ilvl w:val="0"/>
                <w:numId w:val="30"/>
              </w:numPr>
              <w:spacing w:after="0" w:line="240" w:lineRule="auto"/>
              <w:ind w:left="426" w:hanging="284"/>
              <w:contextualSpacing w:val="0"/>
              <w:rPr>
                <w:sz w:val="20"/>
                <w:szCs w:val="20"/>
              </w:rPr>
            </w:pPr>
            <w:r>
              <w:rPr>
                <w:sz w:val="20"/>
                <w:szCs w:val="20"/>
              </w:rPr>
              <w:t>Websites</w:t>
            </w:r>
          </w:p>
          <w:p w14:paraId="6012FCB0" w14:textId="77777777" w:rsidR="00980F2E" w:rsidRDefault="00980F2E" w:rsidP="00E04D78">
            <w:pPr>
              <w:pStyle w:val="ListParagraph"/>
              <w:numPr>
                <w:ilvl w:val="0"/>
                <w:numId w:val="30"/>
              </w:numPr>
              <w:spacing w:after="0" w:line="240" w:lineRule="auto"/>
              <w:ind w:left="426" w:hanging="284"/>
              <w:contextualSpacing w:val="0"/>
            </w:pPr>
            <w:r>
              <w:rPr>
                <w:sz w:val="20"/>
                <w:szCs w:val="20"/>
              </w:rPr>
              <w:t>Other materials</w:t>
            </w:r>
          </w:p>
        </w:tc>
        <w:tc>
          <w:tcPr>
            <w:tcW w:w="4961" w:type="dxa"/>
            <w:tcBorders>
              <w:top w:val="single" w:sz="24" w:space="0" w:color="auto"/>
              <w:right w:val="single" w:sz="24" w:space="0" w:color="auto"/>
            </w:tcBorders>
          </w:tcPr>
          <w:p w14:paraId="5374CF84" w14:textId="77777777" w:rsidR="00980F2E" w:rsidRDefault="00980F2E" w:rsidP="00E04D78">
            <w:pPr>
              <w:spacing w:after="0" w:line="240" w:lineRule="auto"/>
              <w:rPr>
                <w:b/>
              </w:rPr>
            </w:pPr>
            <w:r>
              <w:rPr>
                <w:b/>
              </w:rPr>
              <w:t>ECS extra-curricular activities:</w:t>
            </w:r>
          </w:p>
          <w:p w14:paraId="4349E427" w14:textId="77777777" w:rsidR="00980F2E" w:rsidRDefault="00980F2E" w:rsidP="00E04D78">
            <w:pPr>
              <w:pStyle w:val="ListParagraph"/>
              <w:numPr>
                <w:ilvl w:val="0"/>
                <w:numId w:val="30"/>
              </w:numPr>
              <w:spacing w:after="0" w:line="240" w:lineRule="auto"/>
              <w:ind w:left="426" w:hanging="284"/>
              <w:contextualSpacing w:val="0"/>
              <w:rPr>
                <w:sz w:val="20"/>
                <w:szCs w:val="20"/>
              </w:rPr>
            </w:pPr>
            <w:r>
              <w:rPr>
                <w:sz w:val="20"/>
                <w:szCs w:val="20"/>
              </w:rPr>
              <w:t xml:space="preserve">After-school / lunchtime </w:t>
            </w:r>
            <w:r w:rsidRPr="00790C2D">
              <w:rPr>
                <w:sz w:val="20"/>
                <w:szCs w:val="20"/>
              </w:rPr>
              <w:t>clubs</w:t>
            </w:r>
            <w:r w:rsidR="00DF4FF0" w:rsidRPr="00790C2D">
              <w:rPr>
                <w:sz w:val="20"/>
                <w:szCs w:val="20"/>
              </w:rPr>
              <w:t xml:space="preserve"> taki</w:t>
            </w:r>
            <w:r w:rsidR="00124A84">
              <w:rPr>
                <w:sz w:val="20"/>
                <w:szCs w:val="20"/>
              </w:rPr>
              <w:t xml:space="preserve">ng place this year </w:t>
            </w:r>
          </w:p>
          <w:p w14:paraId="04C286E9" w14:textId="77777777" w:rsidR="00980F2E" w:rsidRDefault="00980F2E" w:rsidP="00E04D78">
            <w:pPr>
              <w:pStyle w:val="ListParagraph"/>
              <w:numPr>
                <w:ilvl w:val="0"/>
                <w:numId w:val="30"/>
              </w:numPr>
              <w:spacing w:after="0" w:line="240" w:lineRule="auto"/>
              <w:ind w:left="426" w:hanging="284"/>
              <w:contextualSpacing w:val="0"/>
              <w:rPr>
                <w:sz w:val="20"/>
                <w:szCs w:val="20"/>
              </w:rPr>
            </w:pPr>
            <w:r>
              <w:rPr>
                <w:sz w:val="20"/>
                <w:szCs w:val="20"/>
              </w:rPr>
              <w:t>Masterclasses</w:t>
            </w:r>
          </w:p>
        </w:tc>
      </w:tr>
      <w:tr w:rsidR="00980F2E" w14:paraId="344C2C28" w14:textId="77777777" w:rsidTr="00E04D78">
        <w:trPr>
          <w:trHeight w:val="4667"/>
        </w:trPr>
        <w:tc>
          <w:tcPr>
            <w:tcW w:w="4928" w:type="dxa"/>
            <w:tcBorders>
              <w:left w:val="single" w:sz="24" w:space="0" w:color="auto"/>
              <w:bottom w:val="single" w:sz="24" w:space="0" w:color="auto"/>
            </w:tcBorders>
          </w:tcPr>
          <w:p w14:paraId="604A3521" w14:textId="77777777" w:rsidR="00D31374" w:rsidRDefault="00D31374" w:rsidP="00D31374">
            <w:pPr>
              <w:pStyle w:val="ListParagraph"/>
              <w:numPr>
                <w:ilvl w:val="0"/>
                <w:numId w:val="30"/>
              </w:numPr>
              <w:spacing w:after="0" w:line="240" w:lineRule="auto"/>
              <w:ind w:left="426" w:hanging="284"/>
            </w:pPr>
            <w:r>
              <w:lastRenderedPageBreak/>
              <w:t>Students are taught in mixed ability classes</w:t>
            </w:r>
          </w:p>
          <w:p w14:paraId="19E52C13" w14:textId="77777777" w:rsidR="00D31374" w:rsidRDefault="00D31374" w:rsidP="00D31374">
            <w:pPr>
              <w:pStyle w:val="ListParagraph"/>
              <w:numPr>
                <w:ilvl w:val="0"/>
                <w:numId w:val="30"/>
              </w:numPr>
              <w:spacing w:after="0" w:line="240" w:lineRule="auto"/>
              <w:ind w:left="426" w:hanging="284"/>
            </w:pPr>
            <w:r>
              <w:t xml:space="preserve">Differentiated questions/Higher level thinking questions. </w:t>
            </w:r>
          </w:p>
          <w:p w14:paraId="07D89CC3" w14:textId="77777777" w:rsidR="00A21409" w:rsidRDefault="00A21409" w:rsidP="00D31374">
            <w:pPr>
              <w:pStyle w:val="ListParagraph"/>
              <w:numPr>
                <w:ilvl w:val="0"/>
                <w:numId w:val="30"/>
              </w:numPr>
              <w:spacing w:after="0" w:line="240" w:lineRule="auto"/>
              <w:ind w:left="426" w:hanging="284"/>
            </w:pPr>
            <w:r>
              <w:t xml:space="preserve">Challenge objective and challenge questions throughout </w:t>
            </w:r>
          </w:p>
          <w:p w14:paraId="1C029FBC" w14:textId="77777777" w:rsidR="00D31374" w:rsidRDefault="00D31374" w:rsidP="00D31374">
            <w:pPr>
              <w:pStyle w:val="ListParagraph"/>
              <w:numPr>
                <w:ilvl w:val="0"/>
                <w:numId w:val="30"/>
              </w:numPr>
              <w:spacing w:after="0" w:line="240" w:lineRule="auto"/>
              <w:ind w:left="426" w:hanging="284"/>
            </w:pPr>
            <w:r>
              <w:t>Teaching approaches / activities – increased opportunities to work independently</w:t>
            </w:r>
          </w:p>
          <w:p w14:paraId="2BB6C04C" w14:textId="77777777" w:rsidR="00D31374" w:rsidRDefault="00D31374" w:rsidP="00D31374">
            <w:pPr>
              <w:pStyle w:val="ListParagraph"/>
              <w:numPr>
                <w:ilvl w:val="0"/>
                <w:numId w:val="30"/>
              </w:numPr>
              <w:spacing w:after="0" w:line="240" w:lineRule="auto"/>
              <w:ind w:left="426" w:hanging="284"/>
            </w:pPr>
            <w:r>
              <w:t>Stretch &amp; challenge tasks at GCSE level and A-level</w:t>
            </w:r>
          </w:p>
          <w:p w14:paraId="1CFBE4A6" w14:textId="77777777" w:rsidR="00D31374" w:rsidRDefault="00D31374" w:rsidP="00D31374">
            <w:pPr>
              <w:pStyle w:val="ListParagraph"/>
              <w:numPr>
                <w:ilvl w:val="0"/>
                <w:numId w:val="30"/>
              </w:numPr>
              <w:spacing w:after="0" w:line="240" w:lineRule="auto"/>
              <w:ind w:left="426" w:hanging="284"/>
            </w:pPr>
            <w:r>
              <w:t xml:space="preserve">Critical engagement with the work - debate either student or teacher lead.  </w:t>
            </w:r>
          </w:p>
          <w:p w14:paraId="067F8143" w14:textId="77777777" w:rsidR="00D31374" w:rsidRDefault="00D31374" w:rsidP="00D31374">
            <w:pPr>
              <w:pStyle w:val="ListParagraph"/>
              <w:numPr>
                <w:ilvl w:val="0"/>
                <w:numId w:val="30"/>
              </w:numPr>
              <w:spacing w:after="0" w:line="240" w:lineRule="auto"/>
              <w:ind w:left="426" w:hanging="284"/>
            </w:pPr>
            <w:r>
              <w:t xml:space="preserve">Creative writing and application of knowledge. </w:t>
            </w:r>
          </w:p>
          <w:p w14:paraId="648E895B" w14:textId="77777777" w:rsidR="00D31374" w:rsidRDefault="00D31374" w:rsidP="00D31374">
            <w:pPr>
              <w:pStyle w:val="ListParagraph"/>
              <w:numPr>
                <w:ilvl w:val="0"/>
                <w:numId w:val="30"/>
              </w:numPr>
              <w:spacing w:after="0" w:line="240" w:lineRule="auto"/>
              <w:ind w:left="426" w:hanging="284"/>
            </w:pPr>
            <w:r>
              <w:t>Concept test (all years)</w:t>
            </w:r>
          </w:p>
          <w:p w14:paraId="4B3853BB" w14:textId="77777777" w:rsidR="00D31374" w:rsidRDefault="00D31374" w:rsidP="00D31374">
            <w:pPr>
              <w:pStyle w:val="ListParagraph"/>
              <w:numPr>
                <w:ilvl w:val="0"/>
                <w:numId w:val="30"/>
              </w:numPr>
              <w:spacing w:after="0" w:line="240" w:lineRule="auto"/>
              <w:ind w:left="426" w:hanging="284"/>
            </w:pPr>
            <w:r>
              <w:t xml:space="preserve">PERVERT for AS students </w:t>
            </w:r>
          </w:p>
          <w:p w14:paraId="4AF10772" w14:textId="77777777" w:rsidR="00980F2E" w:rsidRDefault="00D31374" w:rsidP="00E04D78">
            <w:pPr>
              <w:pStyle w:val="ListParagraph"/>
              <w:numPr>
                <w:ilvl w:val="0"/>
                <w:numId w:val="30"/>
              </w:numPr>
              <w:spacing w:after="0" w:line="240" w:lineRule="auto"/>
              <w:ind w:left="426" w:hanging="284"/>
            </w:pPr>
            <w:r>
              <w:t>Many articles and news clips from current affairs are used as starters and plenary activities</w:t>
            </w:r>
          </w:p>
          <w:p w14:paraId="1BB78A71" w14:textId="77777777" w:rsidR="00A21409" w:rsidRDefault="00A21409" w:rsidP="00E04D78">
            <w:pPr>
              <w:pStyle w:val="ListParagraph"/>
              <w:numPr>
                <w:ilvl w:val="0"/>
                <w:numId w:val="30"/>
              </w:numPr>
              <w:spacing w:after="0" w:line="240" w:lineRule="auto"/>
              <w:ind w:left="426" w:hanging="284"/>
            </w:pPr>
            <w:r>
              <w:t xml:space="preserve">Interleaving of previous topics </w:t>
            </w:r>
          </w:p>
          <w:p w14:paraId="6B46C559" w14:textId="77777777" w:rsidR="00A21409" w:rsidRDefault="00A21409" w:rsidP="00E04D78">
            <w:pPr>
              <w:pStyle w:val="ListParagraph"/>
              <w:numPr>
                <w:ilvl w:val="0"/>
                <w:numId w:val="30"/>
              </w:numPr>
              <w:spacing w:after="0" w:line="240" w:lineRule="auto"/>
              <w:ind w:left="426" w:hanging="284"/>
            </w:pPr>
            <w:r>
              <w:t xml:space="preserve">Scaffolding </w:t>
            </w:r>
          </w:p>
          <w:p w14:paraId="150DDF4C" w14:textId="77777777" w:rsidR="00A21409" w:rsidRPr="00A21409" w:rsidRDefault="00A21409" w:rsidP="00A21409">
            <w:pPr>
              <w:spacing w:after="0" w:line="240" w:lineRule="auto"/>
              <w:ind w:left="142"/>
            </w:pPr>
          </w:p>
          <w:p w14:paraId="503C12BE" w14:textId="77777777" w:rsidR="00980F2E" w:rsidRDefault="00980F2E" w:rsidP="00E04D78">
            <w:pPr>
              <w:spacing w:after="0" w:line="240" w:lineRule="auto"/>
              <w:rPr>
                <w:sz w:val="20"/>
                <w:szCs w:val="20"/>
              </w:rPr>
            </w:pPr>
          </w:p>
          <w:p w14:paraId="2BA7DC57" w14:textId="77777777" w:rsidR="00980F2E" w:rsidRDefault="00980F2E" w:rsidP="00E04D78">
            <w:pPr>
              <w:spacing w:after="0" w:line="240" w:lineRule="auto"/>
              <w:rPr>
                <w:sz w:val="20"/>
                <w:szCs w:val="20"/>
              </w:rPr>
            </w:pPr>
          </w:p>
          <w:p w14:paraId="61BCBCDC" w14:textId="77777777" w:rsidR="00980F2E" w:rsidRDefault="00980F2E" w:rsidP="00E04D78">
            <w:pPr>
              <w:spacing w:after="0" w:line="240" w:lineRule="auto"/>
              <w:rPr>
                <w:sz w:val="20"/>
                <w:szCs w:val="20"/>
              </w:rPr>
            </w:pPr>
          </w:p>
          <w:p w14:paraId="20A63A29" w14:textId="77777777" w:rsidR="00980F2E" w:rsidRDefault="00980F2E" w:rsidP="00E04D78">
            <w:pPr>
              <w:spacing w:after="0" w:line="240" w:lineRule="auto"/>
              <w:rPr>
                <w:sz w:val="20"/>
                <w:szCs w:val="20"/>
              </w:rPr>
            </w:pPr>
          </w:p>
          <w:p w14:paraId="24120280" w14:textId="77777777" w:rsidR="00980F2E" w:rsidRDefault="00980F2E" w:rsidP="00E04D78">
            <w:pPr>
              <w:spacing w:after="0" w:line="240" w:lineRule="auto"/>
              <w:rPr>
                <w:sz w:val="20"/>
                <w:szCs w:val="20"/>
              </w:rPr>
            </w:pPr>
          </w:p>
          <w:p w14:paraId="61F6A68A" w14:textId="77777777" w:rsidR="00980F2E" w:rsidRDefault="00980F2E" w:rsidP="00E04D78">
            <w:pPr>
              <w:spacing w:after="0" w:line="240" w:lineRule="auto"/>
              <w:rPr>
                <w:sz w:val="20"/>
                <w:szCs w:val="20"/>
              </w:rPr>
            </w:pPr>
          </w:p>
          <w:p w14:paraId="4E5FE542" w14:textId="77777777" w:rsidR="00980F2E" w:rsidRDefault="00980F2E" w:rsidP="00E04D78">
            <w:pPr>
              <w:spacing w:after="0" w:line="240" w:lineRule="auto"/>
              <w:rPr>
                <w:sz w:val="20"/>
                <w:szCs w:val="20"/>
              </w:rPr>
            </w:pPr>
          </w:p>
          <w:p w14:paraId="4FEAE8BF" w14:textId="77777777" w:rsidR="00980F2E" w:rsidRDefault="00980F2E" w:rsidP="00E04D78">
            <w:pPr>
              <w:spacing w:after="0" w:line="240" w:lineRule="auto"/>
              <w:rPr>
                <w:sz w:val="20"/>
                <w:szCs w:val="20"/>
              </w:rPr>
            </w:pPr>
          </w:p>
          <w:p w14:paraId="01EFC414" w14:textId="77777777" w:rsidR="00980F2E" w:rsidRDefault="00980F2E" w:rsidP="00E04D78">
            <w:pPr>
              <w:spacing w:after="0" w:line="240" w:lineRule="auto"/>
              <w:rPr>
                <w:sz w:val="20"/>
                <w:szCs w:val="20"/>
              </w:rPr>
            </w:pPr>
          </w:p>
          <w:p w14:paraId="6641DAD3" w14:textId="77777777" w:rsidR="00980F2E" w:rsidRDefault="00980F2E" w:rsidP="00E04D78">
            <w:pPr>
              <w:spacing w:after="0" w:line="240" w:lineRule="auto"/>
              <w:rPr>
                <w:sz w:val="20"/>
                <w:szCs w:val="20"/>
              </w:rPr>
            </w:pPr>
          </w:p>
          <w:p w14:paraId="0774CD44" w14:textId="77777777" w:rsidR="00980F2E" w:rsidRDefault="00980F2E" w:rsidP="00E04D78">
            <w:pPr>
              <w:spacing w:after="0" w:line="240" w:lineRule="auto"/>
              <w:rPr>
                <w:sz w:val="20"/>
                <w:szCs w:val="20"/>
              </w:rPr>
            </w:pPr>
          </w:p>
          <w:p w14:paraId="26F35071" w14:textId="77777777" w:rsidR="00980F2E" w:rsidRDefault="00980F2E" w:rsidP="00E04D78">
            <w:pPr>
              <w:spacing w:after="0" w:line="240" w:lineRule="auto"/>
              <w:rPr>
                <w:sz w:val="20"/>
                <w:szCs w:val="20"/>
              </w:rPr>
            </w:pPr>
          </w:p>
          <w:p w14:paraId="5F61D55E" w14:textId="77777777" w:rsidR="00980F2E" w:rsidRDefault="00980F2E" w:rsidP="00E04D78">
            <w:pPr>
              <w:spacing w:after="0" w:line="240" w:lineRule="auto"/>
              <w:rPr>
                <w:sz w:val="20"/>
                <w:szCs w:val="20"/>
              </w:rPr>
            </w:pPr>
          </w:p>
          <w:p w14:paraId="47435A94" w14:textId="77777777" w:rsidR="00980F2E" w:rsidRDefault="00980F2E" w:rsidP="00E04D78">
            <w:pPr>
              <w:spacing w:after="0" w:line="240" w:lineRule="auto"/>
              <w:rPr>
                <w:sz w:val="20"/>
                <w:szCs w:val="20"/>
              </w:rPr>
            </w:pPr>
          </w:p>
          <w:p w14:paraId="7DF6BB06" w14:textId="77777777" w:rsidR="00980F2E" w:rsidRDefault="00980F2E" w:rsidP="00E04D78">
            <w:pPr>
              <w:spacing w:after="0" w:line="240" w:lineRule="auto"/>
              <w:rPr>
                <w:sz w:val="20"/>
                <w:szCs w:val="20"/>
              </w:rPr>
            </w:pPr>
          </w:p>
          <w:p w14:paraId="7D71DE85" w14:textId="77777777" w:rsidR="00980F2E" w:rsidRDefault="00980F2E" w:rsidP="00E04D78">
            <w:pPr>
              <w:spacing w:after="0" w:line="240" w:lineRule="auto"/>
              <w:rPr>
                <w:sz w:val="20"/>
                <w:szCs w:val="20"/>
              </w:rPr>
            </w:pPr>
          </w:p>
          <w:p w14:paraId="14729293" w14:textId="77777777" w:rsidR="00980F2E" w:rsidRDefault="00980F2E" w:rsidP="00E04D78">
            <w:pPr>
              <w:spacing w:after="0" w:line="240" w:lineRule="auto"/>
              <w:rPr>
                <w:sz w:val="20"/>
                <w:szCs w:val="20"/>
              </w:rPr>
            </w:pPr>
          </w:p>
          <w:p w14:paraId="0A6DC76E" w14:textId="77777777" w:rsidR="00980F2E" w:rsidRDefault="00980F2E" w:rsidP="00E04D78">
            <w:pPr>
              <w:spacing w:after="0" w:line="240" w:lineRule="auto"/>
              <w:rPr>
                <w:sz w:val="20"/>
                <w:szCs w:val="20"/>
              </w:rPr>
            </w:pPr>
          </w:p>
        </w:tc>
        <w:tc>
          <w:tcPr>
            <w:tcW w:w="4961" w:type="dxa"/>
            <w:tcBorders>
              <w:bottom w:val="single" w:sz="24" w:space="0" w:color="auto"/>
            </w:tcBorders>
          </w:tcPr>
          <w:p w14:paraId="30887904" w14:textId="77777777" w:rsidR="00D31374" w:rsidRDefault="00D31374" w:rsidP="00D31374">
            <w:pPr>
              <w:pStyle w:val="ListParagraph"/>
              <w:numPr>
                <w:ilvl w:val="0"/>
                <w:numId w:val="30"/>
              </w:numPr>
              <w:spacing w:after="0" w:line="240" w:lineRule="auto"/>
              <w:ind w:left="426" w:hanging="284"/>
            </w:pPr>
            <w:r>
              <w:lastRenderedPageBreak/>
              <w:t xml:space="preserve">Textbooks </w:t>
            </w:r>
            <w:r w:rsidR="00E55A4E">
              <w:t>GCSE – AQ A GCSE 9-1 Sociology Wilson, Kidd &amp; Addison</w:t>
            </w:r>
            <w:r>
              <w:t xml:space="preserve">– </w:t>
            </w:r>
            <w:r w:rsidR="00E55A4E">
              <w:t xml:space="preserve">A-level: </w:t>
            </w:r>
            <w:r>
              <w:t>Introduction to Sociology ken Browne GCSE</w:t>
            </w:r>
          </w:p>
          <w:p w14:paraId="7E974ED0" w14:textId="77777777" w:rsidR="00D31374" w:rsidRDefault="00D31374" w:rsidP="00D31374">
            <w:pPr>
              <w:pStyle w:val="ListParagraph"/>
              <w:ind w:left="426"/>
            </w:pPr>
            <w:r>
              <w:t xml:space="preserve">A Level Topic Masters – Jill Swale </w:t>
            </w:r>
          </w:p>
          <w:p w14:paraId="0DB782E4" w14:textId="77777777" w:rsidR="00D31374" w:rsidRDefault="00D31374" w:rsidP="00D31374">
            <w:pPr>
              <w:pStyle w:val="ListParagraph"/>
              <w:numPr>
                <w:ilvl w:val="0"/>
                <w:numId w:val="30"/>
              </w:numPr>
              <w:spacing w:after="0" w:line="240" w:lineRule="auto"/>
            </w:pPr>
            <w:r>
              <w:t>Support resources:</w:t>
            </w:r>
          </w:p>
          <w:p w14:paraId="54252C16" w14:textId="77777777" w:rsidR="00D31374" w:rsidRDefault="00D31374" w:rsidP="00D31374">
            <w:r>
              <w:t>Online classroom community – Lore (e-learning)</w:t>
            </w:r>
          </w:p>
          <w:p w14:paraId="311917DE" w14:textId="77777777" w:rsidR="00D31374" w:rsidRDefault="007B5B72" w:rsidP="00D31374">
            <w:hyperlink r:id="rId8" w:history="1">
              <w:r w:rsidR="00D31374" w:rsidRPr="00E20ED1">
                <w:rPr>
                  <w:rStyle w:val="Hyperlink"/>
                </w:rPr>
                <w:t>http://lore.com/</w:t>
              </w:r>
            </w:hyperlink>
            <w:r w:rsidR="00D31374">
              <w:t xml:space="preserve"> </w:t>
            </w:r>
          </w:p>
          <w:p w14:paraId="2AB56B41" w14:textId="77777777" w:rsidR="00D31374" w:rsidRDefault="00D31374" w:rsidP="00D31374">
            <w:pPr>
              <w:pStyle w:val="ListParagraph"/>
              <w:numPr>
                <w:ilvl w:val="0"/>
                <w:numId w:val="30"/>
              </w:numPr>
              <w:spacing w:after="0" w:line="240" w:lineRule="auto"/>
              <w:ind w:left="426" w:hanging="284"/>
            </w:pPr>
            <w:r>
              <w:t>ICT resources – students given materials for research at A level</w:t>
            </w:r>
          </w:p>
          <w:p w14:paraId="0CE05AA8" w14:textId="77777777" w:rsidR="00D31374" w:rsidRPr="0093450B" w:rsidRDefault="00D31374" w:rsidP="00D31374">
            <w:pPr>
              <w:pStyle w:val="ListParagraph"/>
              <w:numPr>
                <w:ilvl w:val="0"/>
                <w:numId w:val="30"/>
              </w:numPr>
              <w:spacing w:after="0" w:line="240" w:lineRule="auto"/>
              <w:rPr>
                <w:rStyle w:val="bc"/>
              </w:rPr>
            </w:pPr>
            <w:r>
              <w:t xml:space="preserve">Websites - </w:t>
            </w:r>
            <w:r w:rsidRPr="00A82743">
              <w:rPr>
                <w:rStyle w:val="bc"/>
                <w:rFonts w:ascii="Arial" w:hAnsi="Arial" w:cs="Arial"/>
                <w:i/>
                <w:iCs/>
              </w:rPr>
              <w:t>for A level</w:t>
            </w:r>
          </w:p>
          <w:p w14:paraId="1602A1CC" w14:textId="77777777" w:rsidR="0093450B" w:rsidRPr="0093450B" w:rsidRDefault="0093450B" w:rsidP="0093450B">
            <w:pPr>
              <w:pStyle w:val="ListParagraph"/>
              <w:spacing w:after="0" w:line="240" w:lineRule="auto"/>
              <w:rPr>
                <w:rStyle w:val="bc"/>
                <w:u w:val="single"/>
              </w:rPr>
            </w:pPr>
            <w:r w:rsidRPr="0093450B">
              <w:rPr>
                <w:rStyle w:val="bc"/>
                <w:rFonts w:ascii="Arial" w:hAnsi="Arial" w:cs="Arial"/>
                <w:iCs/>
                <w:u w:val="single"/>
              </w:rPr>
              <w:t xml:space="preserve">Sociology crash course </w:t>
            </w:r>
          </w:p>
          <w:p w14:paraId="7E05BC83" w14:textId="77777777" w:rsidR="0093450B" w:rsidRDefault="007B5B72" w:rsidP="0093450B">
            <w:pPr>
              <w:spacing w:after="0" w:line="240" w:lineRule="auto"/>
              <w:ind w:left="360"/>
            </w:pPr>
            <w:hyperlink r:id="rId9" w:history="1">
              <w:r w:rsidR="0093450B" w:rsidRPr="00C96AD7">
                <w:rPr>
                  <w:rStyle w:val="Hyperlink"/>
                </w:rPr>
                <w:t>https://www.youtube.com/results?search_query=sociology+crash+course</w:t>
              </w:r>
            </w:hyperlink>
          </w:p>
          <w:p w14:paraId="3D1DF0A4" w14:textId="77777777" w:rsidR="0093450B" w:rsidRDefault="0093450B" w:rsidP="0093450B">
            <w:pPr>
              <w:spacing w:after="0" w:line="240" w:lineRule="auto"/>
              <w:ind w:left="360"/>
            </w:pPr>
          </w:p>
          <w:p w14:paraId="40A59194" w14:textId="77777777" w:rsidR="00D31374" w:rsidRPr="007F3E2D" w:rsidRDefault="007B5B72" w:rsidP="0093450B">
            <w:pPr>
              <w:pStyle w:val="ListParagraph"/>
              <w:spacing w:after="0" w:line="240" w:lineRule="auto"/>
              <w:ind w:left="426"/>
            </w:pPr>
            <w:hyperlink r:id="rId10" w:history="1">
              <w:r w:rsidR="00D31374" w:rsidRPr="004862E0">
                <w:rPr>
                  <w:rStyle w:val="Hyperlink"/>
                  <w:rFonts w:ascii="Arial" w:hAnsi="Arial" w:cs="Arial"/>
                  <w:i/>
                  <w:iCs/>
                </w:rPr>
                <w:t>www.s-cool.co.uk</w:t>
              </w:r>
            </w:hyperlink>
            <w:r w:rsidR="00D31374">
              <w:rPr>
                <w:rStyle w:val="bc"/>
                <w:rFonts w:ascii="Arial" w:hAnsi="Arial" w:cs="Arial"/>
                <w:i/>
                <w:iCs/>
              </w:rPr>
              <w:t xml:space="preserve"> </w:t>
            </w:r>
            <w:hyperlink r:id="rId11" w:history="1">
              <w:r w:rsidR="00D31374" w:rsidRPr="004862E0">
                <w:rPr>
                  <w:rStyle w:val="Hyperlink"/>
                  <w:rFonts w:ascii="Arial" w:hAnsi="Arial" w:cs="Arial"/>
                  <w:i/>
                  <w:iCs/>
                </w:rPr>
                <w:t>www.</w:t>
              </w:r>
              <w:r w:rsidR="00D31374" w:rsidRPr="004862E0">
                <w:rPr>
                  <w:rStyle w:val="Hyperlink"/>
                  <w:rFonts w:ascii="Arial" w:hAnsi="Arial" w:cs="Arial"/>
                  <w:b/>
                  <w:bCs/>
                  <w:i/>
                  <w:iCs/>
                </w:rPr>
                <w:t>sociology</w:t>
              </w:r>
              <w:r w:rsidR="00D31374" w:rsidRPr="004862E0">
                <w:rPr>
                  <w:rStyle w:val="Hyperlink"/>
                  <w:rFonts w:ascii="Arial" w:hAnsi="Arial" w:cs="Arial"/>
                  <w:i/>
                  <w:iCs/>
                </w:rPr>
                <w:t>.org.uk/d</w:t>
              </w:r>
              <w:r w:rsidR="00D31374" w:rsidRPr="004862E0">
                <w:rPr>
                  <w:rStyle w:val="Hyperlink"/>
                  <w:rFonts w:ascii="Arial" w:hAnsi="Arial" w:cs="Arial"/>
                  <w:b/>
                  <w:bCs/>
                  <w:i/>
                  <w:iCs/>
                </w:rPr>
                <w:t>revise</w:t>
              </w:r>
              <w:r w:rsidR="00D31374" w:rsidRPr="004862E0">
                <w:rPr>
                  <w:rStyle w:val="Hyperlink"/>
                  <w:rFonts w:ascii="Arial" w:hAnsi="Arial" w:cs="Arial"/>
                  <w:i/>
                  <w:iCs/>
                </w:rPr>
                <w:t>.htm</w:t>
              </w:r>
            </w:hyperlink>
          </w:p>
          <w:p w14:paraId="2ACEB7FA" w14:textId="77777777" w:rsidR="00D31374" w:rsidRDefault="007B5B72" w:rsidP="00D31374">
            <w:pPr>
              <w:pStyle w:val="ListParagraph"/>
              <w:ind w:left="426"/>
              <w:rPr>
                <w:rStyle w:val="bc"/>
                <w:rFonts w:ascii="Arial" w:hAnsi="Arial" w:cs="Arial"/>
                <w:i/>
                <w:iCs/>
              </w:rPr>
            </w:pPr>
            <w:hyperlink r:id="rId12" w:history="1">
              <w:r w:rsidR="00D31374" w:rsidRPr="004862E0">
                <w:rPr>
                  <w:rStyle w:val="Hyperlink"/>
                  <w:rFonts w:ascii="Arial" w:hAnsi="Arial" w:cs="Arial"/>
                  <w:i/>
                  <w:iCs/>
                </w:rPr>
                <w:t>www.getrevising.co.uk</w:t>
              </w:r>
            </w:hyperlink>
          </w:p>
          <w:p w14:paraId="5774CA29" w14:textId="77777777" w:rsidR="00D31374" w:rsidRDefault="007B5B72" w:rsidP="00D31374">
            <w:pPr>
              <w:pStyle w:val="ListParagraph"/>
              <w:ind w:left="426"/>
              <w:rPr>
                <w:rStyle w:val="bc"/>
                <w:rFonts w:ascii="Arial" w:hAnsi="Arial" w:cs="Arial"/>
                <w:i/>
                <w:iCs/>
              </w:rPr>
            </w:pPr>
            <w:hyperlink r:id="rId13" w:history="1">
              <w:r w:rsidR="00D31374" w:rsidRPr="004862E0">
                <w:rPr>
                  <w:rStyle w:val="Hyperlink"/>
                  <w:rFonts w:ascii="Arial" w:hAnsi="Arial" w:cs="Arial"/>
                  <w:i/>
                  <w:iCs/>
                </w:rPr>
                <w:t>www.thestudentroom.co.uk</w:t>
              </w:r>
            </w:hyperlink>
          </w:p>
          <w:p w14:paraId="367C66A7" w14:textId="77777777" w:rsidR="00D31374" w:rsidRDefault="007B5B72" w:rsidP="00D31374">
            <w:pPr>
              <w:pStyle w:val="ListParagraph"/>
              <w:ind w:left="426"/>
              <w:rPr>
                <w:rFonts w:ascii="Arial" w:hAnsi="Arial" w:cs="Arial"/>
              </w:rPr>
            </w:pPr>
            <w:hyperlink r:id="rId14" w:history="1">
              <w:r w:rsidR="00D31374" w:rsidRPr="004862E0">
                <w:rPr>
                  <w:rStyle w:val="Hyperlink"/>
                  <w:rFonts w:ascii="Arial" w:hAnsi="Arial" w:cs="Arial"/>
                </w:rPr>
                <w:t>www.educationforum.co.uk/</w:t>
              </w:r>
              <w:r w:rsidR="00D31374" w:rsidRPr="004862E0">
                <w:rPr>
                  <w:rStyle w:val="Hyperlink"/>
                  <w:rFonts w:ascii="Arial" w:hAnsi="Arial" w:cs="Arial"/>
                  <w:b/>
                  <w:bCs/>
                </w:rPr>
                <w:t>sociology</w:t>
              </w:r>
            </w:hyperlink>
            <w:r w:rsidR="00D31374">
              <w:t xml:space="preserve"> </w:t>
            </w:r>
            <w:hyperlink r:id="rId15" w:history="1">
              <w:r w:rsidR="00D31374" w:rsidRPr="00E35162">
                <w:rPr>
                  <w:rStyle w:val="Hyperlink"/>
                  <w:rFonts w:ascii="Arial" w:hAnsi="Arial" w:cs="Arial"/>
                </w:rPr>
                <w:t>http://www.statistics.gov.uk/hub/index.html</w:t>
              </w:r>
            </w:hyperlink>
          </w:p>
          <w:p w14:paraId="5D7AF3C0" w14:textId="77777777" w:rsidR="00D31374" w:rsidRDefault="007B5B72" w:rsidP="00D31374">
            <w:pPr>
              <w:pStyle w:val="ListParagraph"/>
              <w:ind w:left="426"/>
              <w:rPr>
                <w:rStyle w:val="Hyperlink"/>
                <w:rFonts w:ascii="Arial" w:hAnsi="Arial" w:cs="Arial"/>
              </w:rPr>
            </w:pPr>
            <w:hyperlink r:id="rId16" w:history="1">
              <w:r w:rsidR="00D31374" w:rsidRPr="00974B20">
                <w:rPr>
                  <w:rStyle w:val="Hyperlink"/>
                  <w:rFonts w:ascii="Arial" w:hAnsi="Arial" w:cs="Arial"/>
                </w:rPr>
                <w:t>http://www.sociology.org.uk/</w:t>
              </w:r>
            </w:hyperlink>
          </w:p>
          <w:p w14:paraId="50E5F9D8" w14:textId="77777777" w:rsidR="00D31374" w:rsidRPr="003D5CA3" w:rsidRDefault="007B5B72" w:rsidP="00D31374">
            <w:pPr>
              <w:pStyle w:val="ListParagraph"/>
              <w:ind w:left="426"/>
              <w:rPr>
                <w:rStyle w:val="Hyperlink"/>
                <w:rFonts w:ascii="Arial" w:hAnsi="Arial" w:cs="Arial"/>
              </w:rPr>
            </w:pPr>
            <w:hyperlink r:id="rId17" w:history="1">
              <w:r w:rsidR="00D31374" w:rsidRPr="008A3BFF">
                <w:rPr>
                  <w:rStyle w:val="Hyperlink"/>
                  <w:rFonts w:ascii="Arial" w:hAnsi="Arial" w:cs="Arial"/>
                </w:rPr>
                <w:t>www.podology.co.uk</w:t>
              </w:r>
            </w:hyperlink>
            <w:r w:rsidR="00D31374">
              <w:rPr>
                <w:rStyle w:val="Hyperlink"/>
                <w:rFonts w:ascii="Arial" w:hAnsi="Arial" w:cs="Arial"/>
              </w:rPr>
              <w:t xml:space="preserve">  links to videos and podcasts</w:t>
            </w:r>
          </w:p>
          <w:p w14:paraId="21AEBF4B" w14:textId="77777777" w:rsidR="00D31374" w:rsidRDefault="007B5B72" w:rsidP="00D31374">
            <w:pPr>
              <w:pStyle w:val="ListParagraph"/>
              <w:ind w:left="426"/>
              <w:rPr>
                <w:rStyle w:val="Hyperlink"/>
                <w:rFonts w:ascii="Arial" w:hAnsi="Arial" w:cs="Arial"/>
              </w:rPr>
            </w:pPr>
            <w:hyperlink r:id="rId18" w:history="1">
              <w:r w:rsidR="00D31374" w:rsidRPr="00A97BEE">
                <w:rPr>
                  <w:rStyle w:val="Hyperlink"/>
                  <w:rFonts w:ascii="Arial" w:hAnsi="Arial" w:cs="Arial"/>
                </w:rPr>
                <w:t>www.youtube.com</w:t>
              </w:r>
            </w:hyperlink>
          </w:p>
          <w:p w14:paraId="47ED6255" w14:textId="77777777" w:rsidR="00D31374" w:rsidRDefault="00D31374" w:rsidP="00D31374">
            <w:pPr>
              <w:pStyle w:val="ListParagraph"/>
              <w:ind w:left="426"/>
              <w:rPr>
                <w:rStyle w:val="Hyperlink"/>
                <w:rFonts w:ascii="Arial" w:hAnsi="Arial" w:cs="Arial"/>
              </w:rPr>
            </w:pPr>
            <w:r>
              <w:rPr>
                <w:rStyle w:val="Hyperlink"/>
                <w:rFonts w:ascii="Arial" w:hAnsi="Arial" w:cs="Arial"/>
              </w:rPr>
              <w:t>www.aqa.co.uk</w:t>
            </w:r>
          </w:p>
          <w:p w14:paraId="78E238A8" w14:textId="77777777" w:rsidR="00D31374" w:rsidRDefault="00D31374" w:rsidP="00D31374">
            <w:pPr>
              <w:pStyle w:val="ListParagraph"/>
              <w:numPr>
                <w:ilvl w:val="0"/>
                <w:numId w:val="30"/>
              </w:numPr>
              <w:spacing w:after="0" w:line="240" w:lineRule="auto"/>
              <w:rPr>
                <w:rStyle w:val="Hyperlink"/>
                <w:rFonts w:ascii="Arial" w:hAnsi="Arial" w:cs="Arial"/>
                <w:color w:val="000000" w:themeColor="text1"/>
              </w:rPr>
            </w:pPr>
            <w:r w:rsidRPr="008C59FD">
              <w:rPr>
                <w:rStyle w:val="Hyperlink"/>
                <w:rFonts w:ascii="Arial" w:hAnsi="Arial" w:cs="Arial"/>
                <w:color w:val="000000" w:themeColor="text1"/>
              </w:rPr>
              <w:t>Audio-visual resources for A-level</w:t>
            </w:r>
          </w:p>
          <w:p w14:paraId="19A486CF" w14:textId="77777777" w:rsidR="00D31374" w:rsidRPr="008C59FD" w:rsidRDefault="007B5B72" w:rsidP="00D31374">
            <w:pPr>
              <w:rPr>
                <w:rStyle w:val="Hyperlink"/>
                <w:rFonts w:ascii="Arial" w:hAnsi="Arial" w:cs="Arial"/>
                <w:color w:val="000000" w:themeColor="text1"/>
              </w:rPr>
            </w:pPr>
            <w:hyperlink r:id="rId19" w:history="1">
              <w:r w:rsidR="00D31374" w:rsidRPr="00E20ED1">
                <w:rPr>
                  <w:rStyle w:val="Hyperlink"/>
                  <w:rFonts w:ascii="Arial" w:hAnsi="Arial" w:cs="Arial"/>
                </w:rPr>
                <w:t>http://www.thesociologicalcinema.com/videos</w:t>
              </w:r>
            </w:hyperlink>
            <w:r w:rsidR="00D31374">
              <w:rPr>
                <w:rStyle w:val="Hyperlink"/>
                <w:rFonts w:ascii="Arial" w:hAnsi="Arial" w:cs="Arial"/>
                <w:color w:val="000000" w:themeColor="text1"/>
              </w:rPr>
              <w:t xml:space="preserve"> </w:t>
            </w:r>
          </w:p>
          <w:p w14:paraId="57D47DC0" w14:textId="77777777" w:rsidR="00D31374" w:rsidRPr="007F3E2D" w:rsidRDefault="00D31374" w:rsidP="00D31374">
            <w:pPr>
              <w:rPr>
                <w:rStyle w:val="bc"/>
              </w:rPr>
            </w:pPr>
          </w:p>
          <w:p w14:paraId="0DE924B1" w14:textId="77777777" w:rsidR="00D31374" w:rsidRPr="007B53BD" w:rsidRDefault="00D31374" w:rsidP="00D31374">
            <w:pPr>
              <w:pStyle w:val="ListParagraph"/>
              <w:numPr>
                <w:ilvl w:val="0"/>
                <w:numId w:val="30"/>
              </w:numPr>
              <w:spacing w:after="0" w:line="240" w:lineRule="auto"/>
              <w:rPr>
                <w:rStyle w:val="bc"/>
              </w:rPr>
            </w:pPr>
            <w:r>
              <w:rPr>
                <w:rStyle w:val="bc"/>
                <w:rFonts w:ascii="Arial" w:hAnsi="Arial" w:cs="Arial"/>
                <w:i/>
                <w:iCs/>
              </w:rPr>
              <w:t xml:space="preserve">GCSE </w:t>
            </w:r>
          </w:p>
          <w:p w14:paraId="44314A08" w14:textId="77777777" w:rsidR="00D31374" w:rsidRPr="007B53BD" w:rsidRDefault="00D31374" w:rsidP="00D31374">
            <w:pPr>
              <w:pStyle w:val="ListParagraph"/>
              <w:numPr>
                <w:ilvl w:val="0"/>
                <w:numId w:val="30"/>
              </w:numPr>
              <w:spacing w:after="0" w:line="240" w:lineRule="auto"/>
              <w:rPr>
                <w:rStyle w:val="HTMLCite"/>
                <w:i w:val="0"/>
                <w:iCs w:val="0"/>
              </w:rPr>
            </w:pPr>
            <w:r>
              <w:rPr>
                <w:rStyle w:val="HTMLCite"/>
                <w:rFonts w:ascii="Arial" w:hAnsi="Arial" w:cs="Arial"/>
              </w:rPr>
              <w:t>tutor2u.net/sociology/gcse-sociology.html</w:t>
            </w:r>
            <w:r>
              <w:t xml:space="preserve"> </w:t>
            </w:r>
            <w:hyperlink r:id="rId20" w:history="1">
              <w:r w:rsidRPr="007B53BD">
                <w:rPr>
                  <w:rStyle w:val="Hyperlink"/>
                  <w:rFonts w:ascii="Arial" w:hAnsi="Arial" w:cs="Arial"/>
                </w:rPr>
                <w:t>http://www.chrisgardner.cadcol.ac.uk/sls1/gcse/gcsemenu.htm y 9 &amp;10</w:t>
              </w:r>
            </w:hyperlink>
            <w:r>
              <w:t xml:space="preserve"> </w:t>
            </w:r>
            <w:hyperlink r:id="rId21" w:history="1">
              <w:r w:rsidRPr="007B53BD">
                <w:rPr>
                  <w:rStyle w:val="Hyperlink"/>
                  <w:rFonts w:ascii="Arial" w:hAnsi="Arial" w:cs="Arial"/>
                </w:rPr>
                <w:t>http://getrevising.co.uk/resources/subjects/sociology/levels/gcse</w:t>
              </w:r>
            </w:hyperlink>
          </w:p>
          <w:p w14:paraId="31F1E36F" w14:textId="77777777" w:rsidR="00D31374" w:rsidRDefault="00D31374" w:rsidP="00D31374"/>
          <w:p w14:paraId="27AEDA97" w14:textId="77777777" w:rsidR="00D31374" w:rsidRDefault="00D31374" w:rsidP="00D31374">
            <w:pPr>
              <w:pStyle w:val="ListParagraph"/>
              <w:numPr>
                <w:ilvl w:val="0"/>
                <w:numId w:val="30"/>
              </w:numPr>
              <w:spacing w:after="0" w:line="240" w:lineRule="auto"/>
              <w:ind w:left="426" w:hanging="284"/>
            </w:pPr>
            <w:r>
              <w:t xml:space="preserve">Other materials – Sociology Review </w:t>
            </w:r>
            <w:proofErr w:type="gramStart"/>
            <w:r>
              <w:t>( Library</w:t>
            </w:r>
            <w:proofErr w:type="gramEnd"/>
            <w:r>
              <w:t>) various articles to stretch and challenge</w:t>
            </w:r>
          </w:p>
          <w:p w14:paraId="7A048E58" w14:textId="77777777" w:rsidR="0093450B" w:rsidRDefault="0093450B" w:rsidP="0093450B">
            <w:pPr>
              <w:pStyle w:val="ListParagraph"/>
            </w:pPr>
          </w:p>
          <w:p w14:paraId="1BD5CEB7" w14:textId="77777777" w:rsidR="0093450B" w:rsidRDefault="0093450B" w:rsidP="0093450B">
            <w:pPr>
              <w:pStyle w:val="ListParagraph"/>
              <w:numPr>
                <w:ilvl w:val="0"/>
                <w:numId w:val="30"/>
              </w:numPr>
              <w:spacing w:after="0" w:line="240" w:lineRule="auto"/>
            </w:pPr>
            <w:r>
              <w:t xml:space="preserve">Sociology review: </w:t>
            </w:r>
            <w:hyperlink r:id="rId22" w:history="1">
              <w:r w:rsidRPr="00C96AD7">
                <w:rPr>
                  <w:rStyle w:val="Hyperlink"/>
                </w:rPr>
                <w:t>https://journals.sagepub.com/home/sor</w:t>
              </w:r>
            </w:hyperlink>
            <w:r>
              <w:t xml:space="preserve"> </w:t>
            </w:r>
          </w:p>
          <w:p w14:paraId="746808FC" w14:textId="77777777" w:rsidR="0093450B" w:rsidRDefault="0093450B" w:rsidP="0093450B">
            <w:pPr>
              <w:pStyle w:val="ListParagraph"/>
            </w:pPr>
          </w:p>
          <w:p w14:paraId="562DA8D3" w14:textId="77777777" w:rsidR="0093450B" w:rsidRDefault="0093450B" w:rsidP="0093450B">
            <w:pPr>
              <w:pStyle w:val="ListParagraph"/>
              <w:numPr>
                <w:ilvl w:val="0"/>
                <w:numId w:val="30"/>
              </w:numPr>
              <w:spacing w:after="0" w:line="240" w:lineRule="auto"/>
            </w:pPr>
            <w:r>
              <w:t xml:space="preserve">Sociology in action. </w:t>
            </w:r>
            <w:hyperlink r:id="rId23" w:history="1">
              <w:r w:rsidRPr="00C96AD7">
                <w:rPr>
                  <w:rStyle w:val="Hyperlink"/>
                </w:rPr>
                <w:t>https://thetrainingpartnership.org.uk/study-day/sociology-in-action-2/</w:t>
              </w:r>
            </w:hyperlink>
            <w:r>
              <w:t xml:space="preserve"> </w:t>
            </w:r>
          </w:p>
          <w:p w14:paraId="30B29B78" w14:textId="77777777" w:rsidR="0093450B" w:rsidRDefault="0093450B" w:rsidP="0093450B">
            <w:pPr>
              <w:pStyle w:val="ListParagraph"/>
            </w:pPr>
          </w:p>
          <w:p w14:paraId="4F0304E3" w14:textId="77777777" w:rsidR="0093450B" w:rsidRDefault="0093450B" w:rsidP="0093450B">
            <w:pPr>
              <w:pStyle w:val="ListParagraph"/>
              <w:numPr>
                <w:ilvl w:val="0"/>
                <w:numId w:val="30"/>
              </w:numPr>
              <w:spacing w:after="0" w:line="240" w:lineRule="auto"/>
            </w:pPr>
            <w:r>
              <w:t xml:space="preserve">British Sociological Association writers competition: </w:t>
            </w:r>
            <w:hyperlink r:id="rId24" w:history="1">
              <w:r w:rsidRPr="00C96AD7">
                <w:rPr>
                  <w:rStyle w:val="Hyperlink"/>
                </w:rPr>
                <w:t>https://www.britsoc.co.uk/opportunities/national-a-level-sociology-competition/competition-winners-archive/</w:t>
              </w:r>
            </w:hyperlink>
            <w:r>
              <w:t xml:space="preserve"> </w:t>
            </w:r>
          </w:p>
          <w:p w14:paraId="41DF5E71" w14:textId="77777777" w:rsidR="00D31374" w:rsidRDefault="00D31374" w:rsidP="00D31374">
            <w:pPr>
              <w:pStyle w:val="ListParagraph"/>
            </w:pPr>
          </w:p>
          <w:p w14:paraId="3136F70F" w14:textId="77777777" w:rsidR="00980F2E" w:rsidRDefault="00D31374" w:rsidP="00D31374">
            <w:pPr>
              <w:spacing w:after="0" w:line="240" w:lineRule="auto"/>
              <w:rPr>
                <w:sz w:val="20"/>
                <w:szCs w:val="20"/>
              </w:rPr>
            </w:pPr>
            <w:r>
              <w:t>Range of DVDS: current affairs documentaries</w:t>
            </w:r>
          </w:p>
        </w:tc>
        <w:tc>
          <w:tcPr>
            <w:tcW w:w="4961" w:type="dxa"/>
            <w:tcBorders>
              <w:bottom w:val="single" w:sz="24" w:space="0" w:color="auto"/>
              <w:right w:val="single" w:sz="24" w:space="0" w:color="auto"/>
            </w:tcBorders>
          </w:tcPr>
          <w:p w14:paraId="24B0C468" w14:textId="77777777" w:rsidR="00D31374" w:rsidRDefault="00D31374" w:rsidP="00D31374">
            <w:pPr>
              <w:pStyle w:val="ListParagraph"/>
              <w:numPr>
                <w:ilvl w:val="0"/>
                <w:numId w:val="30"/>
              </w:numPr>
              <w:spacing w:after="0" w:line="240" w:lineRule="auto"/>
              <w:ind w:left="426" w:hanging="284"/>
            </w:pPr>
            <w:r>
              <w:lastRenderedPageBreak/>
              <w:t xml:space="preserve">Educational visits </w:t>
            </w:r>
          </w:p>
          <w:p w14:paraId="2C6B87F9" w14:textId="77777777" w:rsidR="00980F2E" w:rsidRDefault="00980F2E" w:rsidP="00E90D96">
            <w:pPr>
              <w:pStyle w:val="ListParagraph"/>
              <w:spacing w:after="0" w:line="240" w:lineRule="auto"/>
              <w:ind w:left="426"/>
              <w:rPr>
                <w:sz w:val="20"/>
                <w:szCs w:val="20"/>
              </w:rPr>
            </w:pPr>
          </w:p>
        </w:tc>
      </w:tr>
    </w:tbl>
    <w:p w14:paraId="6946C60F" w14:textId="77777777" w:rsidR="00980F2E" w:rsidRDefault="00980F2E" w:rsidP="00C66DFB">
      <w:pPr>
        <w:spacing w:after="0" w:line="240" w:lineRule="auto"/>
        <w:rPr>
          <w:rFonts w:asciiTheme="minorHAnsi" w:hAnsiTheme="minorHAnsi" w:cstheme="minorHAnsi"/>
          <w:sz w:val="20"/>
          <w:szCs w:val="20"/>
        </w:rPr>
      </w:pPr>
    </w:p>
    <w:sectPr w:rsidR="00980F2E">
      <w:footerReference w:type="default" r:id="rId25"/>
      <w:pgSz w:w="16838" w:h="11906"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A9806" w14:textId="77777777" w:rsidR="00C6710B" w:rsidRDefault="00C6710B">
      <w:pPr>
        <w:spacing w:after="0" w:line="240" w:lineRule="auto"/>
      </w:pPr>
      <w:r>
        <w:separator/>
      </w:r>
    </w:p>
  </w:endnote>
  <w:endnote w:type="continuationSeparator" w:id="0">
    <w:p w14:paraId="3E16E5E3" w14:textId="77777777" w:rsidR="00C6710B" w:rsidRDefault="00C67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36D59" w14:textId="77777777" w:rsidR="003424D1" w:rsidRDefault="009F6DAB">
    <w:pPr>
      <w:pStyle w:val="Footer"/>
      <w:jc w:val="center"/>
    </w:pPr>
    <w:r>
      <w:fldChar w:fldCharType="begin"/>
    </w:r>
    <w:r>
      <w:instrText xml:space="preserve"> PAGE   \* MERGEFORMAT </w:instrText>
    </w:r>
    <w:r>
      <w:fldChar w:fldCharType="separate"/>
    </w:r>
    <w:r w:rsidR="0095495A">
      <w:rPr>
        <w:noProof/>
      </w:rPr>
      <w:t>2</w:t>
    </w:r>
    <w:r>
      <w:rPr>
        <w:noProof/>
      </w:rPr>
      <w:fldChar w:fldCharType="end"/>
    </w:r>
  </w:p>
  <w:p w14:paraId="42D6C2BA" w14:textId="77777777" w:rsidR="003424D1" w:rsidRDefault="00342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939C7" w14:textId="77777777" w:rsidR="00C6710B" w:rsidRDefault="00C6710B">
      <w:pPr>
        <w:spacing w:after="0" w:line="240" w:lineRule="auto"/>
      </w:pPr>
      <w:r>
        <w:separator/>
      </w:r>
    </w:p>
  </w:footnote>
  <w:footnote w:type="continuationSeparator" w:id="0">
    <w:p w14:paraId="4B2A69D3" w14:textId="77777777" w:rsidR="00C6710B" w:rsidRDefault="00C671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0F6"/>
    <w:multiLevelType w:val="multilevel"/>
    <w:tmpl w:val="A684A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23831"/>
    <w:multiLevelType w:val="hybridMultilevel"/>
    <w:tmpl w:val="CEE26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166DB"/>
    <w:multiLevelType w:val="hybridMultilevel"/>
    <w:tmpl w:val="67D60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204B7"/>
    <w:multiLevelType w:val="hybridMultilevel"/>
    <w:tmpl w:val="1D5006E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554A43"/>
    <w:multiLevelType w:val="hybridMultilevel"/>
    <w:tmpl w:val="4E2EC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9D084C"/>
    <w:multiLevelType w:val="multilevel"/>
    <w:tmpl w:val="D6AE6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4F179B"/>
    <w:multiLevelType w:val="hybridMultilevel"/>
    <w:tmpl w:val="78F4B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400F9"/>
    <w:multiLevelType w:val="hybridMultilevel"/>
    <w:tmpl w:val="0A861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00C97"/>
    <w:multiLevelType w:val="hybridMultilevel"/>
    <w:tmpl w:val="42F62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B90B93"/>
    <w:multiLevelType w:val="hybridMultilevel"/>
    <w:tmpl w:val="84A2CA92"/>
    <w:lvl w:ilvl="0" w:tplc="BFF6E022">
      <w:start w:val="1"/>
      <w:numFmt w:val="bullet"/>
      <w:lvlText w:val="•"/>
      <w:lvlJc w:val="left"/>
      <w:pPr>
        <w:tabs>
          <w:tab w:val="num" w:pos="720"/>
        </w:tabs>
        <w:ind w:left="720" w:hanging="360"/>
      </w:pPr>
      <w:rPr>
        <w:rFonts w:ascii="Times New Roman" w:hAnsi="Times New Roman" w:hint="default"/>
      </w:rPr>
    </w:lvl>
    <w:lvl w:ilvl="1" w:tplc="F8580D10" w:tentative="1">
      <w:start w:val="1"/>
      <w:numFmt w:val="bullet"/>
      <w:lvlText w:val="•"/>
      <w:lvlJc w:val="left"/>
      <w:pPr>
        <w:tabs>
          <w:tab w:val="num" w:pos="1440"/>
        </w:tabs>
        <w:ind w:left="1440" w:hanging="360"/>
      </w:pPr>
      <w:rPr>
        <w:rFonts w:ascii="Times New Roman" w:hAnsi="Times New Roman" w:hint="default"/>
      </w:rPr>
    </w:lvl>
    <w:lvl w:ilvl="2" w:tplc="7FB84C72" w:tentative="1">
      <w:start w:val="1"/>
      <w:numFmt w:val="bullet"/>
      <w:lvlText w:val="•"/>
      <w:lvlJc w:val="left"/>
      <w:pPr>
        <w:tabs>
          <w:tab w:val="num" w:pos="2160"/>
        </w:tabs>
        <w:ind w:left="2160" w:hanging="360"/>
      </w:pPr>
      <w:rPr>
        <w:rFonts w:ascii="Times New Roman" w:hAnsi="Times New Roman" w:hint="default"/>
      </w:rPr>
    </w:lvl>
    <w:lvl w:ilvl="3" w:tplc="1E447416" w:tentative="1">
      <w:start w:val="1"/>
      <w:numFmt w:val="bullet"/>
      <w:lvlText w:val="•"/>
      <w:lvlJc w:val="left"/>
      <w:pPr>
        <w:tabs>
          <w:tab w:val="num" w:pos="2880"/>
        </w:tabs>
        <w:ind w:left="2880" w:hanging="360"/>
      </w:pPr>
      <w:rPr>
        <w:rFonts w:ascii="Times New Roman" w:hAnsi="Times New Roman" w:hint="default"/>
      </w:rPr>
    </w:lvl>
    <w:lvl w:ilvl="4" w:tplc="DC182B7C" w:tentative="1">
      <w:start w:val="1"/>
      <w:numFmt w:val="bullet"/>
      <w:lvlText w:val="•"/>
      <w:lvlJc w:val="left"/>
      <w:pPr>
        <w:tabs>
          <w:tab w:val="num" w:pos="3600"/>
        </w:tabs>
        <w:ind w:left="3600" w:hanging="360"/>
      </w:pPr>
      <w:rPr>
        <w:rFonts w:ascii="Times New Roman" w:hAnsi="Times New Roman" w:hint="default"/>
      </w:rPr>
    </w:lvl>
    <w:lvl w:ilvl="5" w:tplc="90687F8E" w:tentative="1">
      <w:start w:val="1"/>
      <w:numFmt w:val="bullet"/>
      <w:lvlText w:val="•"/>
      <w:lvlJc w:val="left"/>
      <w:pPr>
        <w:tabs>
          <w:tab w:val="num" w:pos="4320"/>
        </w:tabs>
        <w:ind w:left="4320" w:hanging="360"/>
      </w:pPr>
      <w:rPr>
        <w:rFonts w:ascii="Times New Roman" w:hAnsi="Times New Roman" w:hint="default"/>
      </w:rPr>
    </w:lvl>
    <w:lvl w:ilvl="6" w:tplc="FA8EE6A6" w:tentative="1">
      <w:start w:val="1"/>
      <w:numFmt w:val="bullet"/>
      <w:lvlText w:val="•"/>
      <w:lvlJc w:val="left"/>
      <w:pPr>
        <w:tabs>
          <w:tab w:val="num" w:pos="5040"/>
        </w:tabs>
        <w:ind w:left="5040" w:hanging="360"/>
      </w:pPr>
      <w:rPr>
        <w:rFonts w:ascii="Times New Roman" w:hAnsi="Times New Roman" w:hint="default"/>
      </w:rPr>
    </w:lvl>
    <w:lvl w:ilvl="7" w:tplc="31C6CDBA" w:tentative="1">
      <w:start w:val="1"/>
      <w:numFmt w:val="bullet"/>
      <w:lvlText w:val="•"/>
      <w:lvlJc w:val="left"/>
      <w:pPr>
        <w:tabs>
          <w:tab w:val="num" w:pos="5760"/>
        </w:tabs>
        <w:ind w:left="5760" w:hanging="360"/>
      </w:pPr>
      <w:rPr>
        <w:rFonts w:ascii="Times New Roman" w:hAnsi="Times New Roman" w:hint="default"/>
      </w:rPr>
    </w:lvl>
    <w:lvl w:ilvl="8" w:tplc="049C32F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0FB691E"/>
    <w:multiLevelType w:val="hybridMultilevel"/>
    <w:tmpl w:val="F64C89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550283"/>
    <w:multiLevelType w:val="hybridMultilevel"/>
    <w:tmpl w:val="EB62A9EE"/>
    <w:lvl w:ilvl="0" w:tplc="04090001">
      <w:start w:val="1"/>
      <w:numFmt w:val="bullet"/>
      <w:lvlText w:val=""/>
      <w:lvlJc w:val="left"/>
      <w:pPr>
        <w:tabs>
          <w:tab w:val="num" w:pos="788"/>
        </w:tabs>
        <w:ind w:left="788" w:hanging="360"/>
      </w:pPr>
      <w:rPr>
        <w:rFonts w:ascii="Symbol" w:hAnsi="Symbol" w:hint="default"/>
      </w:rPr>
    </w:lvl>
    <w:lvl w:ilvl="1" w:tplc="04090003" w:tentative="1">
      <w:start w:val="1"/>
      <w:numFmt w:val="bullet"/>
      <w:lvlText w:val="o"/>
      <w:lvlJc w:val="left"/>
      <w:pPr>
        <w:tabs>
          <w:tab w:val="num" w:pos="1508"/>
        </w:tabs>
        <w:ind w:left="1508" w:hanging="360"/>
      </w:pPr>
      <w:rPr>
        <w:rFonts w:ascii="Courier New" w:hAnsi="Courier New" w:cs="Courier New" w:hint="default"/>
      </w:rPr>
    </w:lvl>
    <w:lvl w:ilvl="2" w:tplc="04090005" w:tentative="1">
      <w:start w:val="1"/>
      <w:numFmt w:val="bullet"/>
      <w:lvlText w:val=""/>
      <w:lvlJc w:val="left"/>
      <w:pPr>
        <w:tabs>
          <w:tab w:val="num" w:pos="2228"/>
        </w:tabs>
        <w:ind w:left="2228" w:hanging="360"/>
      </w:pPr>
      <w:rPr>
        <w:rFonts w:ascii="Wingdings" w:hAnsi="Wingdings" w:hint="default"/>
      </w:rPr>
    </w:lvl>
    <w:lvl w:ilvl="3" w:tplc="04090001" w:tentative="1">
      <w:start w:val="1"/>
      <w:numFmt w:val="bullet"/>
      <w:lvlText w:val=""/>
      <w:lvlJc w:val="left"/>
      <w:pPr>
        <w:tabs>
          <w:tab w:val="num" w:pos="2948"/>
        </w:tabs>
        <w:ind w:left="2948" w:hanging="360"/>
      </w:pPr>
      <w:rPr>
        <w:rFonts w:ascii="Symbol" w:hAnsi="Symbol" w:hint="default"/>
      </w:rPr>
    </w:lvl>
    <w:lvl w:ilvl="4" w:tplc="04090003" w:tentative="1">
      <w:start w:val="1"/>
      <w:numFmt w:val="bullet"/>
      <w:lvlText w:val="o"/>
      <w:lvlJc w:val="left"/>
      <w:pPr>
        <w:tabs>
          <w:tab w:val="num" w:pos="3668"/>
        </w:tabs>
        <w:ind w:left="3668" w:hanging="360"/>
      </w:pPr>
      <w:rPr>
        <w:rFonts w:ascii="Courier New" w:hAnsi="Courier New" w:cs="Courier New" w:hint="default"/>
      </w:rPr>
    </w:lvl>
    <w:lvl w:ilvl="5" w:tplc="04090005" w:tentative="1">
      <w:start w:val="1"/>
      <w:numFmt w:val="bullet"/>
      <w:lvlText w:val=""/>
      <w:lvlJc w:val="left"/>
      <w:pPr>
        <w:tabs>
          <w:tab w:val="num" w:pos="4388"/>
        </w:tabs>
        <w:ind w:left="4388" w:hanging="360"/>
      </w:pPr>
      <w:rPr>
        <w:rFonts w:ascii="Wingdings" w:hAnsi="Wingdings" w:hint="default"/>
      </w:rPr>
    </w:lvl>
    <w:lvl w:ilvl="6" w:tplc="04090001" w:tentative="1">
      <w:start w:val="1"/>
      <w:numFmt w:val="bullet"/>
      <w:lvlText w:val=""/>
      <w:lvlJc w:val="left"/>
      <w:pPr>
        <w:tabs>
          <w:tab w:val="num" w:pos="5108"/>
        </w:tabs>
        <w:ind w:left="5108" w:hanging="360"/>
      </w:pPr>
      <w:rPr>
        <w:rFonts w:ascii="Symbol" w:hAnsi="Symbol" w:hint="default"/>
      </w:rPr>
    </w:lvl>
    <w:lvl w:ilvl="7" w:tplc="04090003" w:tentative="1">
      <w:start w:val="1"/>
      <w:numFmt w:val="bullet"/>
      <w:lvlText w:val="o"/>
      <w:lvlJc w:val="left"/>
      <w:pPr>
        <w:tabs>
          <w:tab w:val="num" w:pos="5828"/>
        </w:tabs>
        <w:ind w:left="5828" w:hanging="360"/>
      </w:pPr>
      <w:rPr>
        <w:rFonts w:ascii="Courier New" w:hAnsi="Courier New" w:cs="Courier New" w:hint="default"/>
      </w:rPr>
    </w:lvl>
    <w:lvl w:ilvl="8" w:tplc="04090005" w:tentative="1">
      <w:start w:val="1"/>
      <w:numFmt w:val="bullet"/>
      <w:lvlText w:val=""/>
      <w:lvlJc w:val="left"/>
      <w:pPr>
        <w:tabs>
          <w:tab w:val="num" w:pos="6548"/>
        </w:tabs>
        <w:ind w:left="6548" w:hanging="360"/>
      </w:pPr>
      <w:rPr>
        <w:rFonts w:ascii="Wingdings" w:hAnsi="Wingdings" w:hint="default"/>
      </w:rPr>
    </w:lvl>
  </w:abstractNum>
  <w:abstractNum w:abstractNumId="12" w15:restartNumberingAfterBreak="0">
    <w:nsid w:val="2FD95624"/>
    <w:multiLevelType w:val="multilevel"/>
    <w:tmpl w:val="058E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6519F5"/>
    <w:multiLevelType w:val="multilevel"/>
    <w:tmpl w:val="183A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D4471"/>
    <w:multiLevelType w:val="hybridMultilevel"/>
    <w:tmpl w:val="D890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EF1CEE"/>
    <w:multiLevelType w:val="hybridMultilevel"/>
    <w:tmpl w:val="0B4A6CBA"/>
    <w:lvl w:ilvl="0" w:tplc="B8F41334">
      <w:start w:val="1"/>
      <w:numFmt w:val="bullet"/>
      <w:lvlText w:val="•"/>
      <w:lvlJc w:val="left"/>
      <w:pPr>
        <w:tabs>
          <w:tab w:val="num" w:pos="720"/>
        </w:tabs>
        <w:ind w:left="720" w:hanging="360"/>
      </w:pPr>
      <w:rPr>
        <w:rFonts w:ascii="Times New Roman" w:hAnsi="Times New Roman" w:hint="default"/>
      </w:rPr>
    </w:lvl>
    <w:lvl w:ilvl="1" w:tplc="01B0060A" w:tentative="1">
      <w:start w:val="1"/>
      <w:numFmt w:val="bullet"/>
      <w:lvlText w:val="•"/>
      <w:lvlJc w:val="left"/>
      <w:pPr>
        <w:tabs>
          <w:tab w:val="num" w:pos="1440"/>
        </w:tabs>
        <w:ind w:left="1440" w:hanging="360"/>
      </w:pPr>
      <w:rPr>
        <w:rFonts w:ascii="Times New Roman" w:hAnsi="Times New Roman" w:hint="default"/>
      </w:rPr>
    </w:lvl>
    <w:lvl w:ilvl="2" w:tplc="EE3AB3F2" w:tentative="1">
      <w:start w:val="1"/>
      <w:numFmt w:val="bullet"/>
      <w:lvlText w:val="•"/>
      <w:lvlJc w:val="left"/>
      <w:pPr>
        <w:tabs>
          <w:tab w:val="num" w:pos="2160"/>
        </w:tabs>
        <w:ind w:left="2160" w:hanging="360"/>
      </w:pPr>
      <w:rPr>
        <w:rFonts w:ascii="Times New Roman" w:hAnsi="Times New Roman" w:hint="default"/>
      </w:rPr>
    </w:lvl>
    <w:lvl w:ilvl="3" w:tplc="DC9CE43A" w:tentative="1">
      <w:start w:val="1"/>
      <w:numFmt w:val="bullet"/>
      <w:lvlText w:val="•"/>
      <w:lvlJc w:val="left"/>
      <w:pPr>
        <w:tabs>
          <w:tab w:val="num" w:pos="2880"/>
        </w:tabs>
        <w:ind w:left="2880" w:hanging="360"/>
      </w:pPr>
      <w:rPr>
        <w:rFonts w:ascii="Times New Roman" w:hAnsi="Times New Roman" w:hint="default"/>
      </w:rPr>
    </w:lvl>
    <w:lvl w:ilvl="4" w:tplc="4934D100" w:tentative="1">
      <w:start w:val="1"/>
      <w:numFmt w:val="bullet"/>
      <w:lvlText w:val="•"/>
      <w:lvlJc w:val="left"/>
      <w:pPr>
        <w:tabs>
          <w:tab w:val="num" w:pos="3600"/>
        </w:tabs>
        <w:ind w:left="3600" w:hanging="360"/>
      </w:pPr>
      <w:rPr>
        <w:rFonts w:ascii="Times New Roman" w:hAnsi="Times New Roman" w:hint="default"/>
      </w:rPr>
    </w:lvl>
    <w:lvl w:ilvl="5" w:tplc="62D87372" w:tentative="1">
      <w:start w:val="1"/>
      <w:numFmt w:val="bullet"/>
      <w:lvlText w:val="•"/>
      <w:lvlJc w:val="left"/>
      <w:pPr>
        <w:tabs>
          <w:tab w:val="num" w:pos="4320"/>
        </w:tabs>
        <w:ind w:left="4320" w:hanging="360"/>
      </w:pPr>
      <w:rPr>
        <w:rFonts w:ascii="Times New Roman" w:hAnsi="Times New Roman" w:hint="default"/>
      </w:rPr>
    </w:lvl>
    <w:lvl w:ilvl="6" w:tplc="75AE046A" w:tentative="1">
      <w:start w:val="1"/>
      <w:numFmt w:val="bullet"/>
      <w:lvlText w:val="•"/>
      <w:lvlJc w:val="left"/>
      <w:pPr>
        <w:tabs>
          <w:tab w:val="num" w:pos="5040"/>
        </w:tabs>
        <w:ind w:left="5040" w:hanging="360"/>
      </w:pPr>
      <w:rPr>
        <w:rFonts w:ascii="Times New Roman" w:hAnsi="Times New Roman" w:hint="default"/>
      </w:rPr>
    </w:lvl>
    <w:lvl w:ilvl="7" w:tplc="BC58F058" w:tentative="1">
      <w:start w:val="1"/>
      <w:numFmt w:val="bullet"/>
      <w:lvlText w:val="•"/>
      <w:lvlJc w:val="left"/>
      <w:pPr>
        <w:tabs>
          <w:tab w:val="num" w:pos="5760"/>
        </w:tabs>
        <w:ind w:left="5760" w:hanging="360"/>
      </w:pPr>
      <w:rPr>
        <w:rFonts w:ascii="Times New Roman" w:hAnsi="Times New Roman" w:hint="default"/>
      </w:rPr>
    </w:lvl>
    <w:lvl w:ilvl="8" w:tplc="09927E5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8746CAE"/>
    <w:multiLevelType w:val="hybridMultilevel"/>
    <w:tmpl w:val="504CD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4809F6"/>
    <w:multiLevelType w:val="multilevel"/>
    <w:tmpl w:val="8C78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951DD3"/>
    <w:multiLevelType w:val="hybridMultilevel"/>
    <w:tmpl w:val="A614E5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043B89"/>
    <w:multiLevelType w:val="hybridMultilevel"/>
    <w:tmpl w:val="D0863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483A05"/>
    <w:multiLevelType w:val="hybridMultilevel"/>
    <w:tmpl w:val="185CC8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085BEE"/>
    <w:multiLevelType w:val="hybridMultilevel"/>
    <w:tmpl w:val="17323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503CA4"/>
    <w:multiLevelType w:val="hybridMultilevel"/>
    <w:tmpl w:val="28046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9F2498"/>
    <w:multiLevelType w:val="hybridMultilevel"/>
    <w:tmpl w:val="27DEE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CE118C"/>
    <w:multiLevelType w:val="hybridMultilevel"/>
    <w:tmpl w:val="B596BAEE"/>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FA1224"/>
    <w:multiLevelType w:val="multilevel"/>
    <w:tmpl w:val="5994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E36654"/>
    <w:multiLevelType w:val="hybridMultilevel"/>
    <w:tmpl w:val="CDE43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E12126"/>
    <w:multiLevelType w:val="hybridMultilevel"/>
    <w:tmpl w:val="CB481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C533A0"/>
    <w:multiLevelType w:val="hybridMultilevel"/>
    <w:tmpl w:val="112656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FE7C6D"/>
    <w:multiLevelType w:val="hybridMultilevel"/>
    <w:tmpl w:val="60FC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4"/>
  </w:num>
  <w:num w:numId="4">
    <w:abstractNumId w:val="26"/>
  </w:num>
  <w:num w:numId="5">
    <w:abstractNumId w:val="7"/>
  </w:num>
  <w:num w:numId="6">
    <w:abstractNumId w:val="6"/>
  </w:num>
  <w:num w:numId="7">
    <w:abstractNumId w:val="14"/>
  </w:num>
  <w:num w:numId="8">
    <w:abstractNumId w:val="5"/>
  </w:num>
  <w:num w:numId="9">
    <w:abstractNumId w:val="0"/>
  </w:num>
  <w:num w:numId="10">
    <w:abstractNumId w:val="25"/>
  </w:num>
  <w:num w:numId="11">
    <w:abstractNumId w:val="20"/>
  </w:num>
  <w:num w:numId="12">
    <w:abstractNumId w:val="12"/>
  </w:num>
  <w:num w:numId="13">
    <w:abstractNumId w:val="18"/>
  </w:num>
  <w:num w:numId="14">
    <w:abstractNumId w:val="22"/>
  </w:num>
  <w:num w:numId="15">
    <w:abstractNumId w:val="23"/>
  </w:num>
  <w:num w:numId="16">
    <w:abstractNumId w:val="29"/>
  </w:num>
  <w:num w:numId="17">
    <w:abstractNumId w:val="8"/>
  </w:num>
  <w:num w:numId="18">
    <w:abstractNumId w:val="19"/>
  </w:num>
  <w:num w:numId="19">
    <w:abstractNumId w:val="16"/>
  </w:num>
  <w:num w:numId="20">
    <w:abstractNumId w:val="2"/>
  </w:num>
  <w:num w:numId="21">
    <w:abstractNumId w:val="11"/>
  </w:num>
  <w:num w:numId="22">
    <w:abstractNumId w:val="27"/>
  </w:num>
  <w:num w:numId="23">
    <w:abstractNumId w:val="3"/>
  </w:num>
  <w:num w:numId="24">
    <w:abstractNumId w:val="10"/>
  </w:num>
  <w:num w:numId="25">
    <w:abstractNumId w:val="28"/>
  </w:num>
  <w:num w:numId="26">
    <w:abstractNumId w:val="15"/>
  </w:num>
  <w:num w:numId="27">
    <w:abstractNumId w:val="9"/>
  </w:num>
  <w:num w:numId="28">
    <w:abstractNumId w:val="21"/>
  </w:num>
  <w:num w:numId="29">
    <w:abstractNumId w:val="24"/>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ctiveWritingStyle w:appName="MSWord" w:lang="en-GB" w:vendorID="64" w:dllVersion="6" w:nlCheck="1" w:checkStyle="0"/>
  <w:activeWritingStyle w:appName="MSWord" w:lang="en-GB"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4D1"/>
    <w:rsid w:val="000234E6"/>
    <w:rsid w:val="00091FE9"/>
    <w:rsid w:val="00124A84"/>
    <w:rsid w:val="00156435"/>
    <w:rsid w:val="00281774"/>
    <w:rsid w:val="003424D1"/>
    <w:rsid w:val="003B3435"/>
    <w:rsid w:val="00473C77"/>
    <w:rsid w:val="00720811"/>
    <w:rsid w:val="00790C2D"/>
    <w:rsid w:val="007D7122"/>
    <w:rsid w:val="008224E6"/>
    <w:rsid w:val="00825256"/>
    <w:rsid w:val="008C48FC"/>
    <w:rsid w:val="0093450B"/>
    <w:rsid w:val="0095495A"/>
    <w:rsid w:val="00980F2E"/>
    <w:rsid w:val="009F6DAB"/>
    <w:rsid w:val="00A156FF"/>
    <w:rsid w:val="00A21409"/>
    <w:rsid w:val="00AC0B10"/>
    <w:rsid w:val="00B07431"/>
    <w:rsid w:val="00BD6AC9"/>
    <w:rsid w:val="00C66DFB"/>
    <w:rsid w:val="00C6710B"/>
    <w:rsid w:val="00CB6338"/>
    <w:rsid w:val="00D31374"/>
    <w:rsid w:val="00DA742C"/>
    <w:rsid w:val="00DF4FF0"/>
    <w:rsid w:val="00E55A4E"/>
    <w:rsid w:val="00E74167"/>
    <w:rsid w:val="00E90D96"/>
    <w:rsid w:val="00FD4191"/>
    <w:rsid w:val="00FD6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CFC3D1"/>
  <w15:docId w15:val="{776244FF-FBB1-4E02-9D06-9DCE2D609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link w:val="Heading1Char"/>
    <w:uiPriority w:val="9"/>
    <w:qFormat/>
    <w:pPr>
      <w:spacing w:before="100" w:beforeAutospacing="1" w:after="100" w:afterAutospacing="1" w:line="240" w:lineRule="atLeast"/>
      <w:outlineLvl w:val="0"/>
    </w:pPr>
    <w:rPr>
      <w:rFonts w:ascii="Tahoma" w:eastAsia="Times New Roman" w:hAnsi="Tahoma" w:cs="Tahoma"/>
      <w:b/>
      <w:bCs/>
      <w:kern w:val="36"/>
      <w:sz w:val="34"/>
      <w:szCs w:val="34"/>
      <w:lang w:eastAsia="en-GB"/>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text2">
    <w:name w:val="introtext2"/>
    <w:basedOn w:val="Normal"/>
    <w:pPr>
      <w:spacing w:after="0" w:line="240" w:lineRule="auto"/>
    </w:pPr>
    <w:rPr>
      <w:rFonts w:ascii="Times New Roman" w:eastAsia="Times New Roman" w:hAnsi="Times New Roman"/>
      <w:sz w:val="29"/>
      <w:szCs w:val="29"/>
      <w:lang w:eastAsia="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ahoma" w:eastAsia="Times New Roman" w:hAnsi="Tahoma" w:cs="Tahoma"/>
      <w:b/>
      <w:bCs/>
      <w:kern w:val="36"/>
      <w:sz w:val="34"/>
      <w:szCs w:val="34"/>
    </w:rPr>
  </w:style>
  <w:style w:type="character" w:customStyle="1" w:styleId="Heading2Char">
    <w:name w:val="Heading 2 Char"/>
    <w:basedOn w:val="DefaultParagraphFont"/>
    <w:link w:val="Heading2"/>
    <w:uiPriority w:val="9"/>
    <w:rPr>
      <w:rFonts w:ascii="Times New Roman" w:eastAsia="Times New Roman" w:hAnsi="Times New Roman"/>
      <w:b/>
      <w:bCs/>
      <w:sz w:val="36"/>
      <w:szCs w:val="36"/>
    </w:rPr>
  </w:style>
  <w:style w:type="character" w:styleId="Hyperlink">
    <w:name w:val="Hyperlink"/>
    <w:basedOn w:val="DefaultParagraphFont"/>
    <w:uiPriority w:val="99"/>
    <w:unhideWhenUsed/>
    <w:rPr>
      <w:color w:val="003366"/>
      <w:u w:val="single"/>
    </w:rPr>
  </w:style>
  <w:style w:type="character" w:customStyle="1" w:styleId="pseudoh21">
    <w:name w:val="pseudo_h21"/>
    <w:basedOn w:val="DefaultParagraphFont"/>
    <w:rPr>
      <w:vanish w:val="0"/>
      <w:webHidden w:val="0"/>
      <w:color w:val="111111"/>
      <w:sz w:val="22"/>
      <w:szCs w:val="22"/>
      <w:specVanish w:val="0"/>
    </w:rPr>
  </w:style>
  <w:style w:type="character" w:customStyle="1" w:styleId="offscreen1">
    <w:name w:val="offscreen1"/>
    <w:basedOn w:val="DefaultParagraphFont"/>
  </w:style>
  <w:style w:type="character" w:customStyle="1" w:styleId="doccurrent1">
    <w:name w:val="doc_current1"/>
    <w:basedOn w:val="DefaultParagraphFont"/>
  </w:style>
  <w:style w:type="paragraph" w:styleId="Header">
    <w:name w:val="header"/>
    <w:basedOn w:val="Normal"/>
    <w:link w:val="HeaderChar"/>
    <w:uiPriority w:val="99"/>
    <w:semiHidden/>
    <w:unhideWhenUsed/>
    <w:pPr>
      <w:tabs>
        <w:tab w:val="center" w:pos="4513"/>
        <w:tab w:val="right" w:pos="9026"/>
      </w:tabs>
    </w:pPr>
  </w:style>
  <w:style w:type="character" w:customStyle="1" w:styleId="HeaderChar">
    <w:name w:val="Header Char"/>
    <w:basedOn w:val="DefaultParagraphFont"/>
    <w:link w:val="Header"/>
    <w:uiPriority w:val="99"/>
    <w:semiHidden/>
    <w:rPr>
      <w:sz w:val="22"/>
      <w:szCs w:val="22"/>
      <w:lang w:eastAsia="en-US"/>
    </w:rPr>
  </w:style>
  <w:style w:type="paragraph" w:styleId="Footer">
    <w:name w:val="footer"/>
    <w:basedOn w:val="Normal"/>
    <w:link w:val="FooterChar"/>
    <w:unhideWhenUsed/>
    <w:pPr>
      <w:tabs>
        <w:tab w:val="center" w:pos="4513"/>
        <w:tab w:val="right" w:pos="9026"/>
      </w:tabs>
    </w:pPr>
  </w:style>
  <w:style w:type="character" w:customStyle="1" w:styleId="FooterChar">
    <w:name w:val="Footer Char"/>
    <w:basedOn w:val="DefaultParagraphFont"/>
    <w:link w:val="Footer"/>
    <w:uiPriority w:val="99"/>
    <w:rPr>
      <w:sz w:val="22"/>
      <w:szCs w:val="22"/>
      <w:lang w:eastAsia="en-US"/>
    </w:rPr>
  </w:style>
  <w:style w:type="paragraph" w:styleId="BodyText">
    <w:name w:val="Body Text"/>
    <w:basedOn w:val="Normal"/>
    <w:link w:val="BodyTextChar"/>
    <w:semiHidden/>
    <w:pPr>
      <w:spacing w:after="0" w:line="240" w:lineRule="auto"/>
    </w:pPr>
    <w:rPr>
      <w:rFonts w:ascii="Comic Sans MS" w:eastAsia="Times New Roman" w:hAnsi="Comic Sans MS"/>
      <w:b/>
      <w:bCs/>
      <w:sz w:val="24"/>
      <w:szCs w:val="24"/>
    </w:rPr>
  </w:style>
  <w:style w:type="character" w:customStyle="1" w:styleId="BodyTextChar">
    <w:name w:val="Body Text Char"/>
    <w:basedOn w:val="DefaultParagraphFont"/>
    <w:link w:val="BodyText"/>
    <w:semiHidden/>
    <w:rPr>
      <w:rFonts w:ascii="Comic Sans MS" w:eastAsia="Times New Roman" w:hAnsi="Comic Sans MS"/>
      <w:b/>
      <w:bCs/>
      <w:sz w:val="24"/>
      <w:szCs w:val="24"/>
      <w:lang w:eastAsia="en-US"/>
    </w:rPr>
  </w:style>
  <w:style w:type="paragraph" w:styleId="BodyText2">
    <w:name w:val="Body Text 2"/>
    <w:basedOn w:val="Normal"/>
    <w:link w:val="BodyText2Char"/>
    <w:semiHidden/>
    <w:pPr>
      <w:spacing w:after="0" w:line="240" w:lineRule="auto"/>
      <w:jc w:val="center"/>
    </w:pPr>
    <w:rPr>
      <w:rFonts w:ascii="Comic Sans MS" w:eastAsia="Times New Roman" w:hAnsi="Comic Sans MS"/>
      <w:b/>
      <w:bCs/>
      <w:sz w:val="96"/>
      <w:szCs w:val="24"/>
    </w:rPr>
  </w:style>
  <w:style w:type="character" w:customStyle="1" w:styleId="BodyText2Char">
    <w:name w:val="Body Text 2 Char"/>
    <w:basedOn w:val="DefaultParagraphFont"/>
    <w:link w:val="BodyText2"/>
    <w:semiHidden/>
    <w:rPr>
      <w:rFonts w:ascii="Comic Sans MS" w:eastAsia="Times New Roman" w:hAnsi="Comic Sans MS"/>
      <w:b/>
      <w:bCs/>
      <w:sz w:val="96"/>
      <w:szCs w:val="24"/>
      <w:lang w:eastAsia="en-US"/>
    </w:rPr>
  </w:style>
  <w:style w:type="character" w:styleId="PageNumber">
    <w:name w:val="page number"/>
    <w:basedOn w:val="DefaultParagraphFont"/>
    <w:semiHidden/>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2"/>
      <w:szCs w:val="22"/>
      <w:lang w:eastAsia="en-US"/>
    </w:rPr>
  </w:style>
  <w:style w:type="character" w:customStyle="1" w:styleId="bc">
    <w:name w:val="bc"/>
    <w:basedOn w:val="DefaultParagraphFont"/>
    <w:rsid w:val="00D31374"/>
  </w:style>
  <w:style w:type="character" w:styleId="HTMLCite">
    <w:name w:val="HTML Cite"/>
    <w:basedOn w:val="DefaultParagraphFont"/>
    <w:uiPriority w:val="99"/>
    <w:semiHidden/>
    <w:unhideWhenUsed/>
    <w:rsid w:val="00D313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964348">
      <w:bodyDiv w:val="1"/>
      <w:marLeft w:val="0"/>
      <w:marRight w:val="0"/>
      <w:marTop w:val="0"/>
      <w:marBottom w:val="0"/>
      <w:divBdr>
        <w:top w:val="none" w:sz="0" w:space="0" w:color="auto"/>
        <w:left w:val="none" w:sz="0" w:space="0" w:color="auto"/>
        <w:bottom w:val="none" w:sz="0" w:space="0" w:color="auto"/>
        <w:right w:val="none" w:sz="0" w:space="0" w:color="auto"/>
      </w:divBdr>
      <w:divsChild>
        <w:div w:id="478570087">
          <w:marLeft w:val="0"/>
          <w:marRight w:val="0"/>
          <w:marTop w:val="0"/>
          <w:marBottom w:val="0"/>
          <w:divBdr>
            <w:top w:val="none" w:sz="0" w:space="0" w:color="auto"/>
            <w:left w:val="none" w:sz="0" w:space="0" w:color="auto"/>
            <w:bottom w:val="none" w:sz="0" w:space="0" w:color="auto"/>
            <w:right w:val="none" w:sz="0" w:space="0" w:color="auto"/>
          </w:divBdr>
          <w:divsChild>
            <w:div w:id="115569146">
              <w:marLeft w:val="-3075"/>
              <w:marRight w:val="0"/>
              <w:marTop w:val="0"/>
              <w:marBottom w:val="0"/>
              <w:divBdr>
                <w:top w:val="none" w:sz="0" w:space="0" w:color="auto"/>
                <w:left w:val="none" w:sz="0" w:space="0" w:color="auto"/>
                <w:bottom w:val="none" w:sz="0" w:space="0" w:color="auto"/>
                <w:right w:val="none" w:sz="0" w:space="0" w:color="auto"/>
              </w:divBdr>
              <w:divsChild>
                <w:div w:id="837581169">
                  <w:marLeft w:val="3075"/>
                  <w:marRight w:val="0"/>
                  <w:marTop w:val="0"/>
                  <w:marBottom w:val="0"/>
                  <w:divBdr>
                    <w:top w:val="none" w:sz="0" w:space="0" w:color="auto"/>
                    <w:left w:val="none" w:sz="0" w:space="0" w:color="auto"/>
                    <w:bottom w:val="none" w:sz="0" w:space="0" w:color="auto"/>
                    <w:right w:val="none" w:sz="0" w:space="0" w:color="auto"/>
                  </w:divBdr>
                  <w:divsChild>
                    <w:div w:id="1460951424">
                      <w:marLeft w:val="0"/>
                      <w:marRight w:val="0"/>
                      <w:marTop w:val="0"/>
                      <w:marBottom w:val="0"/>
                      <w:divBdr>
                        <w:top w:val="none" w:sz="0" w:space="0" w:color="auto"/>
                        <w:left w:val="none" w:sz="0" w:space="0" w:color="auto"/>
                        <w:bottom w:val="none" w:sz="0" w:space="0" w:color="auto"/>
                        <w:right w:val="none" w:sz="0" w:space="0" w:color="auto"/>
                      </w:divBdr>
                      <w:divsChild>
                        <w:div w:id="1478064129">
                          <w:marLeft w:val="-2550"/>
                          <w:marRight w:val="0"/>
                          <w:marTop w:val="0"/>
                          <w:marBottom w:val="0"/>
                          <w:divBdr>
                            <w:top w:val="none" w:sz="0" w:space="0" w:color="auto"/>
                            <w:left w:val="none" w:sz="0" w:space="0" w:color="auto"/>
                            <w:bottom w:val="none" w:sz="0" w:space="0" w:color="auto"/>
                            <w:right w:val="none" w:sz="0" w:space="0" w:color="auto"/>
                          </w:divBdr>
                          <w:divsChild>
                            <w:div w:id="593247302">
                              <w:marLeft w:val="2550"/>
                              <w:marRight w:val="0"/>
                              <w:marTop w:val="0"/>
                              <w:marBottom w:val="0"/>
                              <w:divBdr>
                                <w:top w:val="none" w:sz="0" w:space="0" w:color="auto"/>
                                <w:left w:val="none" w:sz="0" w:space="0" w:color="auto"/>
                                <w:bottom w:val="none" w:sz="0" w:space="0" w:color="auto"/>
                                <w:right w:val="none" w:sz="0" w:space="0" w:color="auto"/>
                              </w:divBdr>
                              <w:divsChild>
                                <w:div w:id="295337373">
                                  <w:marLeft w:val="3150"/>
                                  <w:marRight w:val="0"/>
                                  <w:marTop w:val="0"/>
                                  <w:marBottom w:val="0"/>
                                  <w:divBdr>
                                    <w:top w:val="none" w:sz="0" w:space="0" w:color="auto"/>
                                    <w:left w:val="none" w:sz="0" w:space="0" w:color="auto"/>
                                    <w:bottom w:val="none" w:sz="0" w:space="0" w:color="auto"/>
                                    <w:right w:val="none" w:sz="0" w:space="0" w:color="auto"/>
                                  </w:divBdr>
                                  <w:divsChild>
                                    <w:div w:id="265230758">
                                      <w:marLeft w:val="0"/>
                                      <w:marRight w:val="0"/>
                                      <w:marTop w:val="0"/>
                                      <w:marBottom w:val="0"/>
                                      <w:divBdr>
                                        <w:top w:val="none" w:sz="0" w:space="0" w:color="auto"/>
                                        <w:left w:val="none" w:sz="0" w:space="0" w:color="auto"/>
                                        <w:bottom w:val="none" w:sz="0" w:space="0" w:color="auto"/>
                                        <w:right w:val="none" w:sz="0" w:space="0" w:color="auto"/>
                                      </w:divBdr>
                                      <w:divsChild>
                                        <w:div w:id="226192519">
                                          <w:marLeft w:val="0"/>
                                          <w:marRight w:val="0"/>
                                          <w:marTop w:val="0"/>
                                          <w:marBottom w:val="0"/>
                                          <w:divBdr>
                                            <w:top w:val="none" w:sz="0" w:space="0" w:color="auto"/>
                                            <w:left w:val="none" w:sz="0" w:space="0" w:color="auto"/>
                                            <w:bottom w:val="none" w:sz="0" w:space="0" w:color="auto"/>
                                            <w:right w:val="none" w:sz="0" w:space="0" w:color="auto"/>
                                          </w:divBdr>
                                          <w:divsChild>
                                            <w:div w:id="1630015563">
                                              <w:marLeft w:val="0"/>
                                              <w:marRight w:val="0"/>
                                              <w:marTop w:val="0"/>
                                              <w:marBottom w:val="0"/>
                                              <w:divBdr>
                                                <w:top w:val="none" w:sz="0" w:space="0" w:color="auto"/>
                                                <w:left w:val="none" w:sz="0" w:space="0" w:color="auto"/>
                                                <w:bottom w:val="none" w:sz="0" w:space="0" w:color="auto"/>
                                                <w:right w:val="none" w:sz="0" w:space="0" w:color="auto"/>
                                              </w:divBdr>
                                              <w:divsChild>
                                                <w:div w:id="56074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1260">
                                          <w:marLeft w:val="0"/>
                                          <w:marRight w:val="0"/>
                                          <w:marTop w:val="0"/>
                                          <w:marBottom w:val="0"/>
                                          <w:divBdr>
                                            <w:top w:val="none" w:sz="0" w:space="0" w:color="auto"/>
                                            <w:left w:val="none" w:sz="0" w:space="0" w:color="auto"/>
                                            <w:bottom w:val="none" w:sz="0" w:space="0" w:color="auto"/>
                                            <w:right w:val="none" w:sz="0" w:space="0" w:color="auto"/>
                                          </w:divBdr>
                                        </w:div>
                                        <w:div w:id="1128936016">
                                          <w:marLeft w:val="0"/>
                                          <w:marRight w:val="0"/>
                                          <w:marTop w:val="0"/>
                                          <w:marBottom w:val="0"/>
                                          <w:divBdr>
                                            <w:top w:val="none" w:sz="0" w:space="0" w:color="auto"/>
                                            <w:left w:val="none" w:sz="0" w:space="0" w:color="auto"/>
                                            <w:bottom w:val="none" w:sz="0" w:space="0" w:color="auto"/>
                                            <w:right w:val="none" w:sz="0" w:space="0" w:color="auto"/>
                                          </w:divBdr>
                                          <w:divsChild>
                                            <w:div w:id="16738096">
                                              <w:marLeft w:val="0"/>
                                              <w:marRight w:val="0"/>
                                              <w:marTop w:val="0"/>
                                              <w:marBottom w:val="0"/>
                                              <w:divBdr>
                                                <w:top w:val="none" w:sz="0" w:space="0" w:color="auto"/>
                                                <w:left w:val="none" w:sz="0" w:space="0" w:color="auto"/>
                                                <w:bottom w:val="none" w:sz="0" w:space="0" w:color="auto"/>
                                                <w:right w:val="none" w:sz="0" w:space="0" w:color="auto"/>
                                              </w:divBdr>
                                            </w:div>
                                          </w:divsChild>
                                        </w:div>
                                        <w:div w:id="2108384261">
                                          <w:marLeft w:val="0"/>
                                          <w:marRight w:val="0"/>
                                          <w:marTop w:val="0"/>
                                          <w:marBottom w:val="0"/>
                                          <w:divBdr>
                                            <w:top w:val="none" w:sz="0" w:space="0" w:color="auto"/>
                                            <w:left w:val="none" w:sz="0" w:space="0" w:color="auto"/>
                                            <w:bottom w:val="none" w:sz="0" w:space="0" w:color="auto"/>
                                            <w:right w:val="none" w:sz="0" w:space="0" w:color="auto"/>
                                          </w:divBdr>
                                          <w:divsChild>
                                            <w:div w:id="1891653137">
                                              <w:marLeft w:val="0"/>
                                              <w:marRight w:val="0"/>
                                              <w:marTop w:val="0"/>
                                              <w:marBottom w:val="0"/>
                                              <w:divBdr>
                                                <w:top w:val="none" w:sz="0" w:space="0" w:color="auto"/>
                                                <w:left w:val="none" w:sz="0" w:space="0" w:color="auto"/>
                                                <w:bottom w:val="none" w:sz="0" w:space="0" w:color="auto"/>
                                                <w:right w:val="none" w:sz="0" w:space="0" w:color="auto"/>
                                              </w:divBdr>
                                              <w:divsChild>
                                                <w:div w:id="12694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6554937">
      <w:bodyDiv w:val="1"/>
      <w:marLeft w:val="0"/>
      <w:marRight w:val="0"/>
      <w:marTop w:val="0"/>
      <w:marBottom w:val="0"/>
      <w:divBdr>
        <w:top w:val="none" w:sz="0" w:space="0" w:color="auto"/>
        <w:left w:val="none" w:sz="0" w:space="0" w:color="auto"/>
        <w:bottom w:val="none" w:sz="0" w:space="0" w:color="auto"/>
        <w:right w:val="none" w:sz="0" w:space="0" w:color="auto"/>
      </w:divBdr>
      <w:divsChild>
        <w:div w:id="754664764">
          <w:marLeft w:val="547"/>
          <w:marRight w:val="0"/>
          <w:marTop w:val="0"/>
          <w:marBottom w:val="0"/>
          <w:divBdr>
            <w:top w:val="none" w:sz="0" w:space="0" w:color="auto"/>
            <w:left w:val="none" w:sz="0" w:space="0" w:color="auto"/>
            <w:bottom w:val="none" w:sz="0" w:space="0" w:color="auto"/>
            <w:right w:val="none" w:sz="0" w:space="0" w:color="auto"/>
          </w:divBdr>
        </w:div>
      </w:divsChild>
    </w:div>
    <w:div w:id="1021782475">
      <w:bodyDiv w:val="1"/>
      <w:marLeft w:val="0"/>
      <w:marRight w:val="0"/>
      <w:marTop w:val="0"/>
      <w:marBottom w:val="0"/>
      <w:divBdr>
        <w:top w:val="none" w:sz="0" w:space="0" w:color="auto"/>
        <w:left w:val="none" w:sz="0" w:space="0" w:color="auto"/>
        <w:bottom w:val="none" w:sz="0" w:space="0" w:color="auto"/>
        <w:right w:val="none" w:sz="0" w:space="0" w:color="auto"/>
      </w:divBdr>
      <w:divsChild>
        <w:div w:id="517042702">
          <w:marLeft w:val="547"/>
          <w:marRight w:val="0"/>
          <w:marTop w:val="0"/>
          <w:marBottom w:val="0"/>
          <w:divBdr>
            <w:top w:val="none" w:sz="0" w:space="0" w:color="auto"/>
            <w:left w:val="none" w:sz="0" w:space="0" w:color="auto"/>
            <w:bottom w:val="none" w:sz="0" w:space="0" w:color="auto"/>
            <w:right w:val="none" w:sz="0" w:space="0" w:color="auto"/>
          </w:divBdr>
        </w:div>
      </w:divsChild>
    </w:div>
    <w:div w:id="1091701253">
      <w:bodyDiv w:val="1"/>
      <w:marLeft w:val="0"/>
      <w:marRight w:val="0"/>
      <w:marTop w:val="0"/>
      <w:marBottom w:val="0"/>
      <w:divBdr>
        <w:top w:val="none" w:sz="0" w:space="0" w:color="auto"/>
        <w:left w:val="none" w:sz="0" w:space="0" w:color="auto"/>
        <w:bottom w:val="none" w:sz="0" w:space="0" w:color="auto"/>
        <w:right w:val="none" w:sz="0" w:space="0" w:color="auto"/>
      </w:divBdr>
    </w:div>
    <w:div w:id="1117454718">
      <w:bodyDiv w:val="1"/>
      <w:marLeft w:val="0"/>
      <w:marRight w:val="0"/>
      <w:marTop w:val="0"/>
      <w:marBottom w:val="0"/>
      <w:divBdr>
        <w:top w:val="none" w:sz="0" w:space="0" w:color="auto"/>
        <w:left w:val="none" w:sz="0" w:space="0" w:color="auto"/>
        <w:bottom w:val="none" w:sz="0" w:space="0" w:color="auto"/>
        <w:right w:val="none" w:sz="0" w:space="0" w:color="auto"/>
      </w:divBdr>
      <w:divsChild>
        <w:div w:id="1441757701">
          <w:marLeft w:val="0"/>
          <w:marRight w:val="0"/>
          <w:marTop w:val="0"/>
          <w:marBottom w:val="1200"/>
          <w:divBdr>
            <w:top w:val="none" w:sz="0" w:space="0" w:color="auto"/>
            <w:left w:val="none" w:sz="0" w:space="0" w:color="auto"/>
            <w:bottom w:val="none" w:sz="0" w:space="0" w:color="auto"/>
            <w:right w:val="none" w:sz="0" w:space="0" w:color="auto"/>
          </w:divBdr>
          <w:divsChild>
            <w:div w:id="934822105">
              <w:marLeft w:val="0"/>
              <w:marRight w:val="0"/>
              <w:marTop w:val="0"/>
              <w:marBottom w:val="0"/>
              <w:divBdr>
                <w:top w:val="none" w:sz="0" w:space="0" w:color="auto"/>
                <w:left w:val="none" w:sz="0" w:space="0" w:color="auto"/>
                <w:bottom w:val="none" w:sz="0" w:space="0" w:color="auto"/>
                <w:right w:val="none" w:sz="0" w:space="0" w:color="auto"/>
              </w:divBdr>
              <w:divsChild>
                <w:div w:id="1955135803">
                  <w:marLeft w:val="0"/>
                  <w:marRight w:val="0"/>
                  <w:marTop w:val="0"/>
                  <w:marBottom w:val="240"/>
                  <w:divBdr>
                    <w:top w:val="none" w:sz="0" w:space="0" w:color="auto"/>
                    <w:left w:val="none" w:sz="0" w:space="0" w:color="auto"/>
                    <w:bottom w:val="none" w:sz="0" w:space="0" w:color="auto"/>
                    <w:right w:val="none" w:sz="0" w:space="0" w:color="auto"/>
                  </w:divBdr>
                  <w:divsChild>
                    <w:div w:id="1780292366">
                      <w:marLeft w:val="0"/>
                      <w:marRight w:val="0"/>
                      <w:marTop w:val="0"/>
                      <w:marBottom w:val="240"/>
                      <w:divBdr>
                        <w:top w:val="none" w:sz="0" w:space="0" w:color="auto"/>
                        <w:left w:val="none" w:sz="0" w:space="0" w:color="auto"/>
                        <w:bottom w:val="none" w:sz="0" w:space="0" w:color="auto"/>
                        <w:right w:val="none" w:sz="0" w:space="0" w:color="auto"/>
                      </w:divBdr>
                      <w:divsChild>
                        <w:div w:id="1733848317">
                          <w:marLeft w:val="300"/>
                          <w:marRight w:val="0"/>
                          <w:marTop w:val="0"/>
                          <w:marBottom w:val="150"/>
                          <w:divBdr>
                            <w:top w:val="none" w:sz="0" w:space="0" w:color="auto"/>
                            <w:left w:val="none" w:sz="0" w:space="0" w:color="auto"/>
                            <w:bottom w:val="none" w:sz="0" w:space="0" w:color="auto"/>
                            <w:right w:val="none" w:sz="0" w:space="0" w:color="auto"/>
                          </w:divBdr>
                          <w:divsChild>
                            <w:div w:id="849419022">
                              <w:marLeft w:val="0"/>
                              <w:marRight w:val="0"/>
                              <w:marTop w:val="0"/>
                              <w:marBottom w:val="0"/>
                              <w:divBdr>
                                <w:top w:val="none" w:sz="0" w:space="0" w:color="auto"/>
                                <w:left w:val="none" w:sz="0" w:space="0" w:color="auto"/>
                                <w:bottom w:val="none" w:sz="0" w:space="0" w:color="auto"/>
                                <w:right w:val="none" w:sz="0" w:space="0" w:color="auto"/>
                              </w:divBdr>
                            </w:div>
                            <w:div w:id="1885365464">
                              <w:marLeft w:val="0"/>
                              <w:marRight w:val="0"/>
                              <w:marTop w:val="0"/>
                              <w:marBottom w:val="300"/>
                              <w:divBdr>
                                <w:top w:val="none" w:sz="0" w:space="0" w:color="auto"/>
                                <w:left w:val="none" w:sz="0" w:space="0" w:color="auto"/>
                                <w:bottom w:val="none" w:sz="0" w:space="0" w:color="auto"/>
                                <w:right w:val="none" w:sz="0" w:space="0" w:color="auto"/>
                              </w:divBdr>
                            </w:div>
                            <w:div w:id="19654967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526735">
      <w:bodyDiv w:val="1"/>
      <w:marLeft w:val="0"/>
      <w:marRight w:val="0"/>
      <w:marTop w:val="0"/>
      <w:marBottom w:val="0"/>
      <w:divBdr>
        <w:top w:val="none" w:sz="0" w:space="0" w:color="auto"/>
        <w:left w:val="none" w:sz="0" w:space="0" w:color="auto"/>
        <w:bottom w:val="none" w:sz="0" w:space="0" w:color="auto"/>
        <w:right w:val="none" w:sz="0" w:space="0" w:color="auto"/>
      </w:divBdr>
    </w:div>
    <w:div w:id="212692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ore.com/" TargetMode="External"/><Relationship Id="rId13" Type="http://schemas.openxmlformats.org/officeDocument/2006/relationships/hyperlink" Target="http://www.thestudentroom.co.uk" TargetMode="External"/><Relationship Id="rId18" Type="http://schemas.openxmlformats.org/officeDocument/2006/relationships/hyperlink" Target="http://www.youtube.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getrevising.co.uk/resources/subjects/sociology/levels/gcse" TargetMode="External"/><Relationship Id="rId7" Type="http://schemas.openxmlformats.org/officeDocument/2006/relationships/endnotes" Target="endnotes.xml"/><Relationship Id="rId12" Type="http://schemas.openxmlformats.org/officeDocument/2006/relationships/hyperlink" Target="http://www.getrevising.co.uk" TargetMode="External"/><Relationship Id="rId17" Type="http://schemas.openxmlformats.org/officeDocument/2006/relationships/hyperlink" Target="http://www.podology.co.u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ociology.org.uk/" TargetMode="External"/><Relationship Id="rId20" Type="http://schemas.openxmlformats.org/officeDocument/2006/relationships/hyperlink" Target="http://www.chrisgardner.cadcol.ac.uk/sls1/gcse/gcsemenu.htm%20y%209%20&amp;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ciology.org.uk/drevise.htm" TargetMode="External"/><Relationship Id="rId24" Type="http://schemas.openxmlformats.org/officeDocument/2006/relationships/hyperlink" Target="https://www.britsoc.co.uk/opportunities/national-a-level-sociology-competition/competition-winners-archive/" TargetMode="External"/><Relationship Id="rId5" Type="http://schemas.openxmlformats.org/officeDocument/2006/relationships/webSettings" Target="webSettings.xml"/><Relationship Id="rId15" Type="http://schemas.openxmlformats.org/officeDocument/2006/relationships/hyperlink" Target="http://www.statistics.gov.uk/hub/index.html" TargetMode="External"/><Relationship Id="rId23" Type="http://schemas.openxmlformats.org/officeDocument/2006/relationships/hyperlink" Target="https://thetrainingpartnership.org.uk/study-day/sociology-in-action-2/" TargetMode="External"/><Relationship Id="rId10" Type="http://schemas.openxmlformats.org/officeDocument/2006/relationships/hyperlink" Target="http://www.s-cool.co.uk" TargetMode="External"/><Relationship Id="rId19" Type="http://schemas.openxmlformats.org/officeDocument/2006/relationships/hyperlink" Target="http://www.thesociologicalcinema.com/videos" TargetMode="External"/><Relationship Id="rId4" Type="http://schemas.openxmlformats.org/officeDocument/2006/relationships/settings" Target="settings.xml"/><Relationship Id="rId9" Type="http://schemas.openxmlformats.org/officeDocument/2006/relationships/hyperlink" Target="https://www.youtube.com/results?search_query=sociology+crash+course" TargetMode="External"/><Relationship Id="rId14" Type="http://schemas.openxmlformats.org/officeDocument/2006/relationships/hyperlink" Target="http://www.educationforum.co.uk/sociology" TargetMode="External"/><Relationship Id="rId22" Type="http://schemas.openxmlformats.org/officeDocument/2006/relationships/hyperlink" Target="https://journals.sagepub.com/home/so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79BCB-74AE-429B-AFC5-CC235A93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Edmonton County</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Muir-Walters</dc:creator>
  <cp:lastModifiedBy>Fiona Philippou</cp:lastModifiedBy>
  <cp:revision>2</cp:revision>
  <cp:lastPrinted>2012-01-13T08:16:00Z</cp:lastPrinted>
  <dcterms:created xsi:type="dcterms:W3CDTF">2021-11-30T09:00:00Z</dcterms:created>
  <dcterms:modified xsi:type="dcterms:W3CDTF">2021-11-30T09:00:00Z</dcterms:modified>
</cp:coreProperties>
</file>