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850" w:type="dxa"/>
        <w:tblLook w:val="04A0" w:firstRow="1" w:lastRow="0" w:firstColumn="1" w:lastColumn="0" w:noHBand="0" w:noVBand="1"/>
      </w:tblPr>
      <w:tblGrid>
        <w:gridCol w:w="4928"/>
        <w:gridCol w:w="4961"/>
        <w:gridCol w:w="4961"/>
      </w:tblGrid>
      <w:tr w:rsidRPr="007F27E9" w:rsidR="00980F2E" w:rsidTr="4164D26C" w14:paraId="1F40A19F" w14:textId="77777777">
        <w:tc>
          <w:tcPr>
            <w:tcW w:w="14850" w:type="dxa"/>
            <w:gridSpan w:val="3"/>
            <w:tcBorders>
              <w:top w:val="single" w:color="auto" w:sz="24" w:space="0"/>
              <w:left w:val="single" w:color="auto" w:sz="24" w:space="0"/>
              <w:bottom w:val="single" w:color="auto" w:sz="24" w:space="0"/>
              <w:right w:val="single" w:color="auto" w:sz="24" w:space="0"/>
            </w:tcBorders>
            <w:tcMar/>
          </w:tcPr>
          <w:p w:rsidRPr="007F27E9" w:rsidR="00980F2E" w:rsidP="7ECE22D3" w:rsidRDefault="007108AD" w14:paraId="799464ED" w14:textId="03714E8A">
            <w:pPr>
              <w:pStyle w:val="ListParagraph"/>
              <w:numPr>
                <w:ilvl w:val="0"/>
                <w:numId w:val="1"/>
              </w:numPr>
              <w:spacing w:after="0" w:line="240" w:lineRule="auto"/>
              <w:rPr>
                <w:rFonts w:cs="Calibri"/>
                <w:b w:val="1"/>
                <w:bCs w:val="1"/>
                <w:sz w:val="16"/>
                <w:szCs w:val="16"/>
              </w:rPr>
            </w:pPr>
            <w:r w:rsidRPr="4164D26C" w:rsidR="007108AD">
              <w:rPr>
                <w:b w:val="1"/>
                <w:bCs w:val="1"/>
                <w:sz w:val="16"/>
                <w:szCs w:val="16"/>
              </w:rPr>
              <w:t>ECS AG&amp;T Subject</w:t>
            </w:r>
            <w:r w:rsidRPr="4164D26C" w:rsidR="006763EA">
              <w:rPr>
                <w:b w:val="1"/>
                <w:bCs w:val="1"/>
                <w:sz w:val="16"/>
                <w:szCs w:val="16"/>
              </w:rPr>
              <w:t xml:space="preserve"> Provision Statement </w:t>
            </w:r>
            <w:r w:rsidRPr="4164D26C" w:rsidR="0096442B">
              <w:rPr>
                <w:b w:val="1"/>
                <w:bCs w:val="1"/>
                <w:sz w:val="16"/>
                <w:szCs w:val="16"/>
              </w:rPr>
              <w:t>202</w:t>
            </w:r>
            <w:r w:rsidRPr="4164D26C" w:rsidR="74918563">
              <w:rPr>
                <w:b w:val="1"/>
                <w:bCs w:val="1"/>
                <w:sz w:val="16"/>
                <w:szCs w:val="16"/>
              </w:rPr>
              <w:t>1-22</w:t>
            </w:r>
          </w:p>
        </w:tc>
      </w:tr>
      <w:tr w:rsidRPr="007F27E9" w:rsidR="00980F2E" w:rsidTr="4164D26C" w14:paraId="7298F17B" w14:textId="77777777">
        <w:tc>
          <w:tcPr>
            <w:tcW w:w="4928" w:type="dxa"/>
            <w:tcBorders>
              <w:top w:val="single" w:color="auto" w:sz="24" w:space="0"/>
              <w:left w:val="single" w:color="auto" w:sz="24" w:space="0"/>
              <w:bottom w:val="single" w:color="auto" w:sz="24" w:space="0"/>
              <w:right w:val="single" w:color="auto" w:sz="24" w:space="0"/>
            </w:tcBorders>
            <w:tcMar/>
          </w:tcPr>
          <w:p w:rsidRPr="007F27E9" w:rsidR="00980F2E" w:rsidP="00E04D78" w:rsidRDefault="00980F2E" w14:paraId="62027462" w14:textId="77777777">
            <w:pPr>
              <w:spacing w:after="0" w:line="240" w:lineRule="auto"/>
              <w:rPr>
                <w:b/>
                <w:sz w:val="16"/>
                <w:szCs w:val="16"/>
              </w:rPr>
            </w:pPr>
            <w:r w:rsidRPr="007F27E9">
              <w:rPr>
                <w:b/>
                <w:sz w:val="16"/>
                <w:szCs w:val="16"/>
              </w:rPr>
              <w:t>Subject:</w:t>
            </w:r>
            <w:r w:rsidR="00A32F6A">
              <w:rPr>
                <w:b/>
                <w:sz w:val="16"/>
                <w:szCs w:val="16"/>
              </w:rPr>
              <w:t xml:space="preserve"> </w:t>
            </w:r>
            <w:r w:rsidR="00EB6430">
              <w:rPr>
                <w:b/>
                <w:sz w:val="16"/>
                <w:szCs w:val="16"/>
              </w:rPr>
              <w:t xml:space="preserve"> </w:t>
            </w:r>
            <w:r w:rsidR="00A32F6A">
              <w:rPr>
                <w:b/>
                <w:sz w:val="16"/>
                <w:szCs w:val="16"/>
              </w:rPr>
              <w:t xml:space="preserve">Art, </w:t>
            </w:r>
            <w:r w:rsidRPr="007F27E9" w:rsidR="0026308B">
              <w:rPr>
                <w:b/>
                <w:sz w:val="16"/>
                <w:szCs w:val="16"/>
              </w:rPr>
              <w:t>Photography</w:t>
            </w:r>
            <w:r w:rsidR="00A32F6A">
              <w:rPr>
                <w:b/>
                <w:sz w:val="16"/>
                <w:szCs w:val="16"/>
              </w:rPr>
              <w:t xml:space="preserve"> and Textiles</w:t>
            </w:r>
          </w:p>
          <w:p w:rsidRPr="007F27E9" w:rsidR="00980F2E" w:rsidP="00E04D78" w:rsidRDefault="00980F2E" w14:paraId="672A6659" w14:textId="77777777">
            <w:pPr>
              <w:spacing w:after="0" w:line="240" w:lineRule="auto"/>
              <w:rPr>
                <w:b/>
                <w:sz w:val="16"/>
                <w:szCs w:val="16"/>
              </w:rPr>
            </w:pPr>
          </w:p>
        </w:tc>
        <w:tc>
          <w:tcPr>
            <w:tcW w:w="4961" w:type="dxa"/>
            <w:tcBorders>
              <w:top w:val="single" w:color="auto" w:sz="24" w:space="0"/>
              <w:left w:val="single" w:color="auto" w:sz="24" w:space="0"/>
              <w:bottom w:val="single" w:color="auto" w:sz="24" w:space="0"/>
              <w:right w:val="single" w:color="auto" w:sz="24" w:space="0"/>
            </w:tcBorders>
            <w:tcMar/>
          </w:tcPr>
          <w:p w:rsidRPr="007F27E9" w:rsidR="00980F2E" w:rsidP="00E04D78" w:rsidRDefault="00980F2E" w14:paraId="28D8591C" w14:textId="77777777">
            <w:pPr>
              <w:spacing w:after="0" w:line="240" w:lineRule="auto"/>
              <w:rPr>
                <w:b/>
                <w:sz w:val="16"/>
                <w:szCs w:val="16"/>
              </w:rPr>
            </w:pPr>
            <w:r w:rsidRPr="007F27E9">
              <w:rPr>
                <w:b/>
                <w:sz w:val="16"/>
                <w:szCs w:val="16"/>
              </w:rPr>
              <w:t>Faculty:</w:t>
            </w:r>
            <w:r w:rsidRPr="007F27E9" w:rsidR="0026308B">
              <w:rPr>
                <w:b/>
                <w:sz w:val="16"/>
                <w:szCs w:val="16"/>
              </w:rPr>
              <w:t xml:space="preserve"> </w:t>
            </w:r>
            <w:r w:rsidR="00EB6430">
              <w:rPr>
                <w:b/>
                <w:sz w:val="16"/>
                <w:szCs w:val="16"/>
              </w:rPr>
              <w:t xml:space="preserve"> </w:t>
            </w:r>
            <w:r w:rsidRPr="007F27E9" w:rsidR="0026308B">
              <w:rPr>
                <w:b/>
                <w:sz w:val="16"/>
                <w:szCs w:val="16"/>
              </w:rPr>
              <w:t>Expressive Arts</w:t>
            </w:r>
          </w:p>
        </w:tc>
        <w:tc>
          <w:tcPr>
            <w:tcW w:w="4961" w:type="dxa"/>
            <w:tcBorders>
              <w:top w:val="single" w:color="auto" w:sz="24" w:space="0"/>
              <w:left w:val="single" w:color="auto" w:sz="24" w:space="0"/>
              <w:bottom w:val="single" w:color="auto" w:sz="24" w:space="0"/>
              <w:right w:val="single" w:color="auto" w:sz="24" w:space="0"/>
            </w:tcBorders>
            <w:tcMar/>
          </w:tcPr>
          <w:p w:rsidR="00980F2E" w:rsidP="00E04D78" w:rsidRDefault="00980F2E" w14:paraId="7779E1D5" w14:textId="595606F9">
            <w:pPr>
              <w:spacing w:after="0" w:line="240" w:lineRule="auto"/>
              <w:rPr>
                <w:b/>
                <w:sz w:val="16"/>
                <w:szCs w:val="16"/>
              </w:rPr>
            </w:pPr>
            <w:r w:rsidRPr="007F27E9">
              <w:rPr>
                <w:b/>
                <w:sz w:val="16"/>
                <w:szCs w:val="16"/>
              </w:rPr>
              <w:t>Teacher i/c AG&amp;T:</w:t>
            </w:r>
            <w:r w:rsidRPr="007F27E9" w:rsidR="0026308B">
              <w:rPr>
                <w:b/>
                <w:sz w:val="16"/>
                <w:szCs w:val="16"/>
              </w:rPr>
              <w:t xml:space="preserve"> </w:t>
            </w:r>
            <w:r w:rsidR="00EB6430">
              <w:rPr>
                <w:b/>
                <w:sz w:val="16"/>
                <w:szCs w:val="16"/>
              </w:rPr>
              <w:t xml:space="preserve"> </w:t>
            </w:r>
            <w:r w:rsidR="00033576">
              <w:rPr>
                <w:b/>
                <w:sz w:val="16"/>
                <w:szCs w:val="16"/>
              </w:rPr>
              <w:t>Mr Alex Williams</w:t>
            </w:r>
            <w:r w:rsidR="00A0346A">
              <w:rPr>
                <w:b/>
                <w:sz w:val="16"/>
                <w:szCs w:val="16"/>
              </w:rPr>
              <w:t xml:space="preserve"> – Art &amp; photography</w:t>
            </w:r>
          </w:p>
          <w:p w:rsidRPr="007F27E9" w:rsidR="00A0346A" w:rsidP="00E04D78" w:rsidRDefault="00A0346A" w14:paraId="5284BCFB" w14:textId="77777777">
            <w:pPr>
              <w:spacing w:after="0" w:line="240" w:lineRule="auto"/>
              <w:rPr>
                <w:b/>
                <w:sz w:val="16"/>
                <w:szCs w:val="16"/>
              </w:rPr>
            </w:pPr>
            <w:r>
              <w:rPr>
                <w:b/>
                <w:sz w:val="16"/>
                <w:szCs w:val="16"/>
              </w:rPr>
              <w:t xml:space="preserve">                                    Miss Lipparelli (LPC) - Textiles</w:t>
            </w:r>
          </w:p>
        </w:tc>
      </w:tr>
      <w:tr w:rsidRPr="007F27E9" w:rsidR="00980F2E" w:rsidTr="4164D26C" w14:paraId="1AB6E5A1" w14:textId="77777777">
        <w:tc>
          <w:tcPr>
            <w:tcW w:w="14850" w:type="dxa"/>
            <w:gridSpan w:val="3"/>
            <w:tcBorders>
              <w:left w:val="single" w:color="auto" w:sz="24" w:space="0"/>
              <w:right w:val="single" w:color="auto" w:sz="24" w:space="0"/>
            </w:tcBorders>
            <w:tcMar/>
          </w:tcPr>
          <w:p w:rsidRPr="00236AAA" w:rsidR="0026308B" w:rsidP="00236AAA" w:rsidRDefault="00FD69A9" w14:paraId="6A7FBE18" w14:textId="77777777">
            <w:pPr>
              <w:spacing w:after="0" w:line="240" w:lineRule="auto"/>
              <w:rPr>
                <w:b/>
                <w:sz w:val="16"/>
                <w:szCs w:val="16"/>
                <w:u w:val="single"/>
              </w:rPr>
            </w:pPr>
            <w:r w:rsidRPr="007F27E9">
              <w:rPr>
                <w:b/>
                <w:sz w:val="16"/>
                <w:szCs w:val="16"/>
              </w:rPr>
              <w:t xml:space="preserve">Students who are gifted and talented in this subject can be identified if they demonstrate many of the </w:t>
            </w:r>
            <w:r w:rsidRPr="000A5758">
              <w:rPr>
                <w:b/>
                <w:sz w:val="16"/>
                <w:szCs w:val="16"/>
              </w:rPr>
              <w:t>following:</w:t>
            </w:r>
            <w:r w:rsidR="000A5758">
              <w:rPr>
                <w:b/>
                <w:sz w:val="16"/>
                <w:szCs w:val="16"/>
              </w:rPr>
              <w:t xml:space="preserve">                                                    </w:t>
            </w:r>
          </w:p>
          <w:p w:rsidRPr="007F27E9" w:rsidR="0026308B" w:rsidP="0026308B" w:rsidRDefault="0026308B" w14:paraId="77BEBB6D" w14:textId="77777777">
            <w:pPr>
              <w:pStyle w:val="ListParagraph"/>
              <w:numPr>
                <w:ilvl w:val="0"/>
                <w:numId w:val="31"/>
              </w:numPr>
              <w:spacing w:after="0" w:line="240" w:lineRule="auto"/>
              <w:ind w:left="426" w:hanging="284"/>
              <w:rPr>
                <w:sz w:val="16"/>
                <w:szCs w:val="16"/>
              </w:rPr>
            </w:pPr>
            <w:r w:rsidRPr="007F27E9">
              <w:rPr>
                <w:sz w:val="16"/>
                <w:szCs w:val="16"/>
              </w:rPr>
              <w:t xml:space="preserve">Communicate ideas and feelings imaginatively and effectively in visual form.  </w:t>
            </w:r>
          </w:p>
          <w:p w:rsidRPr="007F27E9" w:rsidR="0026308B" w:rsidP="0026308B" w:rsidRDefault="0026308B" w14:paraId="5DAB63DC" w14:textId="77777777">
            <w:pPr>
              <w:pStyle w:val="ListParagraph"/>
              <w:numPr>
                <w:ilvl w:val="0"/>
                <w:numId w:val="31"/>
              </w:numPr>
              <w:spacing w:after="0" w:line="240" w:lineRule="auto"/>
              <w:ind w:left="426" w:hanging="284"/>
              <w:rPr>
                <w:sz w:val="16"/>
                <w:szCs w:val="16"/>
              </w:rPr>
            </w:pPr>
            <w:r w:rsidRPr="007F27E9">
              <w:rPr>
                <w:sz w:val="16"/>
                <w:szCs w:val="16"/>
              </w:rPr>
              <w:t>May challenge tasks given or extend the brief in seemingly unrelated or fantastic directions.</w:t>
            </w:r>
          </w:p>
          <w:p w:rsidRPr="007F27E9" w:rsidR="0026308B" w:rsidP="0026308B" w:rsidRDefault="0026308B" w14:paraId="07E4DD05" w14:textId="77777777">
            <w:pPr>
              <w:pStyle w:val="ListParagraph"/>
              <w:numPr>
                <w:ilvl w:val="0"/>
                <w:numId w:val="31"/>
              </w:numPr>
              <w:spacing w:after="0" w:line="240" w:lineRule="auto"/>
              <w:ind w:left="426" w:hanging="284"/>
              <w:rPr>
                <w:sz w:val="16"/>
                <w:szCs w:val="16"/>
              </w:rPr>
            </w:pPr>
            <w:r w:rsidRPr="007F27E9">
              <w:rPr>
                <w:sz w:val="16"/>
                <w:szCs w:val="16"/>
              </w:rPr>
              <w:t>Select relevant resources and materials appropriate to the task.</w:t>
            </w:r>
          </w:p>
          <w:p w:rsidRPr="007F27E9" w:rsidR="0026308B" w:rsidP="0026308B" w:rsidRDefault="0026308B" w14:paraId="761AEC1F" w14:textId="77777777">
            <w:pPr>
              <w:pStyle w:val="ListParagraph"/>
              <w:numPr>
                <w:ilvl w:val="0"/>
                <w:numId w:val="31"/>
              </w:numPr>
              <w:spacing w:after="0" w:line="240" w:lineRule="auto"/>
              <w:ind w:left="426" w:hanging="284"/>
              <w:rPr>
                <w:sz w:val="16"/>
                <w:szCs w:val="16"/>
              </w:rPr>
            </w:pPr>
            <w:r w:rsidRPr="007F27E9">
              <w:rPr>
                <w:sz w:val="16"/>
                <w:szCs w:val="16"/>
              </w:rPr>
              <w:t xml:space="preserve">Develop their own investigations and analyse methods and outcomes independently persevering until they have completed a task successfully.  They may want to follow a different plan to the other pupils.  </w:t>
            </w:r>
          </w:p>
          <w:p w:rsidRPr="007F27E9" w:rsidR="0026308B" w:rsidP="0026308B" w:rsidRDefault="0026308B" w14:paraId="60DB16C7" w14:textId="77777777">
            <w:pPr>
              <w:pStyle w:val="ListParagraph"/>
              <w:numPr>
                <w:ilvl w:val="0"/>
                <w:numId w:val="31"/>
              </w:numPr>
              <w:spacing w:after="0" w:line="240" w:lineRule="auto"/>
              <w:ind w:left="426" w:hanging="284"/>
              <w:rPr>
                <w:sz w:val="16"/>
                <w:szCs w:val="16"/>
              </w:rPr>
            </w:pPr>
            <w:r w:rsidRPr="007F27E9">
              <w:rPr>
                <w:sz w:val="16"/>
                <w:szCs w:val="16"/>
              </w:rPr>
              <w:t>Able to produce work that is technically excellent, exploiting the characteristics of selected materials and visual elements.  They learn new approaches easily and may take risks without knowing what the outcome will be.</w:t>
            </w:r>
          </w:p>
          <w:p w:rsidRPr="007F27E9" w:rsidR="0026308B" w:rsidP="0026308B" w:rsidRDefault="0026308B" w14:paraId="4654092C" w14:textId="77777777">
            <w:pPr>
              <w:pStyle w:val="ListParagraph"/>
              <w:numPr>
                <w:ilvl w:val="0"/>
                <w:numId w:val="31"/>
              </w:numPr>
              <w:spacing w:after="0" w:line="240" w:lineRule="auto"/>
              <w:ind w:left="426" w:hanging="284"/>
              <w:rPr>
                <w:sz w:val="16"/>
                <w:szCs w:val="16"/>
              </w:rPr>
            </w:pPr>
            <w:r w:rsidRPr="007F27E9">
              <w:rPr>
                <w:sz w:val="16"/>
                <w:szCs w:val="16"/>
              </w:rPr>
              <w:t>Refine their work and realise their intentions to take account of purpose and meaning.</w:t>
            </w:r>
          </w:p>
          <w:p w:rsidRPr="007F27E9" w:rsidR="0026308B" w:rsidP="0026308B" w:rsidRDefault="0026308B" w14:paraId="57B4DB30" w14:textId="77777777">
            <w:pPr>
              <w:pStyle w:val="ListParagraph"/>
              <w:numPr>
                <w:ilvl w:val="0"/>
                <w:numId w:val="31"/>
              </w:numPr>
              <w:spacing w:after="0" w:line="240" w:lineRule="auto"/>
              <w:ind w:left="426" w:hanging="284"/>
              <w:rPr>
                <w:sz w:val="16"/>
                <w:szCs w:val="16"/>
              </w:rPr>
            </w:pPr>
            <w:r w:rsidRPr="007F27E9">
              <w:rPr>
                <w:sz w:val="16"/>
                <w:szCs w:val="16"/>
              </w:rPr>
              <w:t>They show a genuine interest in the art world and make informed judgements about their own work and the work of others.</w:t>
            </w:r>
          </w:p>
          <w:p w:rsidRPr="007F27E9" w:rsidR="0026308B" w:rsidP="0026308B" w:rsidRDefault="0026308B" w14:paraId="6E9A7794" w14:textId="77777777">
            <w:pPr>
              <w:pStyle w:val="ListParagraph"/>
              <w:numPr>
                <w:ilvl w:val="0"/>
                <w:numId w:val="31"/>
              </w:numPr>
              <w:spacing w:after="0" w:line="240" w:lineRule="auto"/>
              <w:ind w:left="426" w:hanging="284"/>
              <w:rPr>
                <w:sz w:val="16"/>
                <w:szCs w:val="16"/>
              </w:rPr>
            </w:pPr>
            <w:r w:rsidRPr="007F27E9">
              <w:rPr>
                <w:sz w:val="16"/>
                <w:szCs w:val="16"/>
              </w:rPr>
              <w:t xml:space="preserve">Able to plan and subsequently develop their work further </w:t>
            </w:r>
            <w:proofErr w:type="gramStart"/>
            <w:r w:rsidRPr="007F27E9">
              <w:rPr>
                <w:sz w:val="16"/>
                <w:szCs w:val="16"/>
              </w:rPr>
              <w:t>in light of</w:t>
            </w:r>
            <w:proofErr w:type="gramEnd"/>
            <w:r w:rsidRPr="007F27E9">
              <w:rPr>
                <w:sz w:val="16"/>
                <w:szCs w:val="16"/>
              </w:rPr>
              <w:t xml:space="preserve"> others evaluation.</w:t>
            </w:r>
          </w:p>
          <w:p w:rsidRPr="007F27E9" w:rsidR="0026308B" w:rsidP="0026308B" w:rsidRDefault="0026308B" w14:paraId="6169C327" w14:textId="77777777">
            <w:pPr>
              <w:pStyle w:val="ListParagraph"/>
              <w:numPr>
                <w:ilvl w:val="0"/>
                <w:numId w:val="31"/>
              </w:numPr>
              <w:spacing w:after="0" w:line="240" w:lineRule="auto"/>
              <w:ind w:left="426" w:hanging="284"/>
              <w:rPr>
                <w:sz w:val="16"/>
                <w:szCs w:val="16"/>
              </w:rPr>
            </w:pPr>
            <w:r w:rsidRPr="007F27E9">
              <w:rPr>
                <w:sz w:val="16"/>
                <w:szCs w:val="16"/>
              </w:rPr>
              <w:t>Use an accurate and extensive art and design vocabulary.</w:t>
            </w:r>
          </w:p>
          <w:p w:rsidRPr="007F27E9" w:rsidR="0026308B" w:rsidP="0026308B" w:rsidRDefault="0026308B" w14:paraId="7877B0C1" w14:textId="77777777">
            <w:pPr>
              <w:pStyle w:val="ListParagraph"/>
              <w:numPr>
                <w:ilvl w:val="0"/>
                <w:numId w:val="31"/>
              </w:numPr>
              <w:spacing w:after="0" w:line="240" w:lineRule="auto"/>
              <w:ind w:left="426" w:hanging="284"/>
              <w:rPr>
                <w:sz w:val="16"/>
                <w:szCs w:val="16"/>
              </w:rPr>
            </w:pPr>
            <w:r w:rsidRPr="007F27E9">
              <w:rPr>
                <w:sz w:val="16"/>
                <w:szCs w:val="16"/>
              </w:rPr>
              <w:t>Able to evaluate images and artefacts and identify different styles and traditions from a variety of historical and cultural contexts.</w:t>
            </w:r>
          </w:p>
          <w:p w:rsidRPr="007F27E9" w:rsidR="00980F2E" w:rsidP="00E04D78" w:rsidRDefault="0026308B" w14:paraId="3653CCA5" w14:textId="77777777">
            <w:pPr>
              <w:pStyle w:val="ListParagraph"/>
              <w:numPr>
                <w:ilvl w:val="0"/>
                <w:numId w:val="31"/>
              </w:numPr>
              <w:spacing w:after="0" w:line="240" w:lineRule="auto"/>
              <w:ind w:left="426" w:hanging="284"/>
              <w:rPr>
                <w:sz w:val="16"/>
                <w:szCs w:val="16"/>
              </w:rPr>
            </w:pPr>
            <w:r w:rsidRPr="007F27E9">
              <w:rPr>
                <w:sz w:val="16"/>
                <w:szCs w:val="16"/>
              </w:rPr>
              <w:t>Able to critically appraise their own work and use their knowledge and understanding in justifying ideas and opinions.</w:t>
            </w:r>
          </w:p>
        </w:tc>
      </w:tr>
      <w:tr w:rsidRPr="007F27E9" w:rsidR="00980F2E" w:rsidTr="4164D26C" w14:paraId="28F62AD2" w14:textId="77777777">
        <w:trPr>
          <w:trHeight w:val="1373"/>
        </w:trPr>
        <w:tc>
          <w:tcPr>
            <w:tcW w:w="4928" w:type="dxa"/>
            <w:tcBorders>
              <w:top w:val="single" w:color="auto" w:sz="24" w:space="0"/>
              <w:left w:val="single" w:color="auto" w:sz="24" w:space="0"/>
            </w:tcBorders>
            <w:tcMar/>
          </w:tcPr>
          <w:p w:rsidRPr="007F27E9" w:rsidR="00980F2E" w:rsidP="00E04D78" w:rsidRDefault="00980F2E" w14:paraId="5F652BF1" w14:textId="77777777">
            <w:pPr>
              <w:spacing w:after="0" w:line="240" w:lineRule="auto"/>
              <w:rPr>
                <w:b/>
                <w:sz w:val="16"/>
                <w:szCs w:val="16"/>
              </w:rPr>
            </w:pPr>
            <w:r w:rsidRPr="007F27E9">
              <w:rPr>
                <w:b/>
                <w:sz w:val="16"/>
                <w:szCs w:val="16"/>
              </w:rPr>
              <w:t>Teaching and learning strategies:</w:t>
            </w:r>
          </w:p>
          <w:p w:rsidRPr="007F27E9" w:rsidR="00980F2E" w:rsidP="00E04D78" w:rsidRDefault="00980F2E" w14:paraId="649565F6" w14:textId="77777777">
            <w:pPr>
              <w:pStyle w:val="ListParagraph"/>
              <w:numPr>
                <w:ilvl w:val="0"/>
                <w:numId w:val="31"/>
              </w:numPr>
              <w:spacing w:after="0" w:line="240" w:lineRule="auto"/>
              <w:ind w:left="426" w:hanging="284"/>
              <w:contextualSpacing w:val="0"/>
              <w:rPr>
                <w:sz w:val="16"/>
                <w:szCs w:val="16"/>
              </w:rPr>
            </w:pPr>
            <w:r w:rsidRPr="007F27E9">
              <w:rPr>
                <w:sz w:val="16"/>
                <w:szCs w:val="16"/>
              </w:rPr>
              <w:t>Setting arrangements</w:t>
            </w:r>
          </w:p>
          <w:p w:rsidRPr="007F27E9" w:rsidR="00980F2E" w:rsidP="00E04D78" w:rsidRDefault="00980F2E" w14:paraId="030B5732" w14:textId="77777777">
            <w:pPr>
              <w:pStyle w:val="ListParagraph"/>
              <w:numPr>
                <w:ilvl w:val="0"/>
                <w:numId w:val="31"/>
              </w:numPr>
              <w:spacing w:after="0" w:line="240" w:lineRule="auto"/>
              <w:ind w:left="426" w:hanging="284"/>
              <w:contextualSpacing w:val="0"/>
              <w:rPr>
                <w:sz w:val="16"/>
                <w:szCs w:val="16"/>
              </w:rPr>
            </w:pPr>
            <w:r w:rsidRPr="007F27E9">
              <w:rPr>
                <w:sz w:val="16"/>
                <w:szCs w:val="16"/>
              </w:rPr>
              <w:t>Schemes of work</w:t>
            </w:r>
          </w:p>
          <w:p w:rsidRPr="007F27E9" w:rsidR="00980F2E" w:rsidP="00E04D78" w:rsidRDefault="00980F2E" w14:paraId="30C56824" w14:textId="77777777">
            <w:pPr>
              <w:pStyle w:val="ListParagraph"/>
              <w:numPr>
                <w:ilvl w:val="0"/>
                <w:numId w:val="31"/>
              </w:numPr>
              <w:spacing w:after="0" w:line="240" w:lineRule="auto"/>
              <w:ind w:left="426" w:hanging="284"/>
              <w:contextualSpacing w:val="0"/>
              <w:rPr>
                <w:sz w:val="16"/>
                <w:szCs w:val="16"/>
              </w:rPr>
            </w:pPr>
            <w:r w:rsidRPr="007F27E9">
              <w:rPr>
                <w:sz w:val="16"/>
                <w:szCs w:val="16"/>
              </w:rPr>
              <w:t>Differentiation</w:t>
            </w:r>
          </w:p>
          <w:p w:rsidRPr="007F27E9" w:rsidR="00980F2E" w:rsidP="00E04D78" w:rsidRDefault="00980F2E" w14:paraId="7DE844AC" w14:textId="77777777">
            <w:pPr>
              <w:pStyle w:val="ListParagraph"/>
              <w:numPr>
                <w:ilvl w:val="0"/>
                <w:numId w:val="31"/>
              </w:numPr>
              <w:spacing w:after="0" w:line="240" w:lineRule="auto"/>
              <w:ind w:left="426" w:hanging="284"/>
              <w:contextualSpacing w:val="0"/>
              <w:rPr>
                <w:sz w:val="16"/>
                <w:szCs w:val="16"/>
              </w:rPr>
            </w:pPr>
            <w:r w:rsidRPr="007F27E9">
              <w:rPr>
                <w:sz w:val="16"/>
                <w:szCs w:val="16"/>
              </w:rPr>
              <w:t>Teaching approaches / activities</w:t>
            </w:r>
          </w:p>
        </w:tc>
        <w:tc>
          <w:tcPr>
            <w:tcW w:w="4961" w:type="dxa"/>
            <w:tcBorders>
              <w:top w:val="single" w:color="auto" w:sz="24" w:space="0"/>
            </w:tcBorders>
            <w:tcMar/>
          </w:tcPr>
          <w:p w:rsidRPr="007F27E9" w:rsidR="00980F2E" w:rsidP="00E04D78" w:rsidRDefault="00980F2E" w14:paraId="0DA78880" w14:textId="77777777">
            <w:pPr>
              <w:spacing w:after="0" w:line="240" w:lineRule="auto"/>
              <w:rPr>
                <w:b/>
                <w:sz w:val="16"/>
                <w:szCs w:val="16"/>
              </w:rPr>
            </w:pPr>
            <w:r w:rsidRPr="007F27E9">
              <w:rPr>
                <w:b/>
                <w:sz w:val="16"/>
                <w:szCs w:val="16"/>
              </w:rPr>
              <w:t>AG&amp;T Resources audit:</w:t>
            </w:r>
          </w:p>
          <w:p w:rsidRPr="007F27E9" w:rsidR="00980F2E" w:rsidP="00FD69A9" w:rsidRDefault="00980F2E" w14:paraId="5F8581FC" w14:textId="77777777">
            <w:pPr>
              <w:pStyle w:val="ListParagraph"/>
              <w:numPr>
                <w:ilvl w:val="0"/>
                <w:numId w:val="31"/>
              </w:numPr>
              <w:spacing w:after="0" w:line="240" w:lineRule="auto"/>
              <w:ind w:left="426" w:hanging="284"/>
              <w:contextualSpacing w:val="0"/>
              <w:rPr>
                <w:sz w:val="16"/>
                <w:szCs w:val="16"/>
              </w:rPr>
            </w:pPr>
            <w:r w:rsidRPr="007F27E9">
              <w:rPr>
                <w:sz w:val="16"/>
                <w:szCs w:val="16"/>
              </w:rPr>
              <w:t>Textbooks</w:t>
            </w:r>
          </w:p>
          <w:p w:rsidRPr="007F27E9" w:rsidR="00980F2E" w:rsidP="00E04D78" w:rsidRDefault="00980F2E" w14:paraId="2BD2A557" w14:textId="77777777">
            <w:pPr>
              <w:pStyle w:val="ListParagraph"/>
              <w:numPr>
                <w:ilvl w:val="0"/>
                <w:numId w:val="31"/>
              </w:numPr>
              <w:spacing w:after="0" w:line="240" w:lineRule="auto"/>
              <w:ind w:left="426" w:hanging="284"/>
              <w:contextualSpacing w:val="0"/>
              <w:rPr>
                <w:sz w:val="16"/>
                <w:szCs w:val="16"/>
              </w:rPr>
            </w:pPr>
            <w:r w:rsidRPr="007F27E9">
              <w:rPr>
                <w:sz w:val="16"/>
                <w:szCs w:val="16"/>
              </w:rPr>
              <w:t>Websites</w:t>
            </w:r>
          </w:p>
          <w:p w:rsidRPr="007F27E9" w:rsidR="00980F2E" w:rsidP="00E04D78" w:rsidRDefault="00980F2E" w14:paraId="771EF7BF" w14:textId="77777777">
            <w:pPr>
              <w:pStyle w:val="ListParagraph"/>
              <w:numPr>
                <w:ilvl w:val="0"/>
                <w:numId w:val="31"/>
              </w:numPr>
              <w:spacing w:after="0" w:line="240" w:lineRule="auto"/>
              <w:ind w:left="426" w:hanging="284"/>
              <w:contextualSpacing w:val="0"/>
              <w:rPr>
                <w:sz w:val="16"/>
                <w:szCs w:val="16"/>
              </w:rPr>
            </w:pPr>
            <w:r w:rsidRPr="007F27E9">
              <w:rPr>
                <w:sz w:val="16"/>
                <w:szCs w:val="16"/>
              </w:rPr>
              <w:t>Other materials</w:t>
            </w:r>
          </w:p>
        </w:tc>
        <w:tc>
          <w:tcPr>
            <w:tcW w:w="4961" w:type="dxa"/>
            <w:tcBorders>
              <w:top w:val="single" w:color="auto" w:sz="24" w:space="0"/>
              <w:right w:val="single" w:color="auto" w:sz="24" w:space="0"/>
            </w:tcBorders>
            <w:tcMar/>
          </w:tcPr>
          <w:p w:rsidRPr="007F27E9" w:rsidR="00980F2E" w:rsidP="00E04D78" w:rsidRDefault="00980F2E" w14:paraId="4282A013" w14:textId="77777777">
            <w:pPr>
              <w:spacing w:after="0" w:line="240" w:lineRule="auto"/>
              <w:rPr>
                <w:b/>
                <w:sz w:val="16"/>
                <w:szCs w:val="16"/>
              </w:rPr>
            </w:pPr>
            <w:r w:rsidRPr="007F27E9">
              <w:rPr>
                <w:b/>
                <w:sz w:val="16"/>
                <w:szCs w:val="16"/>
              </w:rPr>
              <w:t>ECS extra-curricular activities:</w:t>
            </w:r>
          </w:p>
          <w:p w:rsidR="00F50CCA" w:rsidP="00E04D78" w:rsidRDefault="00980F2E" w14:paraId="1C812A90" w14:textId="77777777">
            <w:pPr>
              <w:pStyle w:val="ListParagraph"/>
              <w:numPr>
                <w:ilvl w:val="0"/>
                <w:numId w:val="31"/>
              </w:numPr>
              <w:spacing w:after="0" w:line="240" w:lineRule="auto"/>
              <w:ind w:left="426" w:hanging="284"/>
              <w:contextualSpacing w:val="0"/>
              <w:rPr>
                <w:sz w:val="16"/>
                <w:szCs w:val="16"/>
              </w:rPr>
            </w:pPr>
            <w:r w:rsidRPr="00F50CCA">
              <w:rPr>
                <w:sz w:val="16"/>
                <w:szCs w:val="16"/>
              </w:rPr>
              <w:t>After-school / lunchtime clubs</w:t>
            </w:r>
            <w:r w:rsidRPr="00F50CCA" w:rsidR="00DF4FF0">
              <w:rPr>
                <w:sz w:val="16"/>
                <w:szCs w:val="16"/>
              </w:rPr>
              <w:t xml:space="preserve"> taking place this year </w:t>
            </w:r>
          </w:p>
          <w:p w:rsidRPr="00F50CCA" w:rsidR="00980F2E" w:rsidP="00E04D78" w:rsidRDefault="00980F2E" w14:paraId="0A815DF7" w14:textId="77777777">
            <w:pPr>
              <w:pStyle w:val="ListParagraph"/>
              <w:numPr>
                <w:ilvl w:val="0"/>
                <w:numId w:val="31"/>
              </w:numPr>
              <w:spacing w:after="0" w:line="240" w:lineRule="auto"/>
              <w:ind w:left="426" w:hanging="284"/>
              <w:contextualSpacing w:val="0"/>
              <w:rPr>
                <w:sz w:val="16"/>
                <w:szCs w:val="16"/>
              </w:rPr>
            </w:pPr>
            <w:r w:rsidRPr="00F50CCA">
              <w:rPr>
                <w:sz w:val="16"/>
                <w:szCs w:val="16"/>
              </w:rPr>
              <w:t>Competitions</w:t>
            </w:r>
          </w:p>
          <w:p w:rsidR="00F50CCA" w:rsidP="00F50CCA" w:rsidRDefault="00980F2E" w14:paraId="2A2FF521" w14:textId="77777777">
            <w:pPr>
              <w:pStyle w:val="ListParagraph"/>
              <w:numPr>
                <w:ilvl w:val="0"/>
                <w:numId w:val="31"/>
              </w:numPr>
              <w:spacing w:after="0" w:line="240" w:lineRule="auto"/>
              <w:ind w:left="426" w:hanging="284"/>
              <w:contextualSpacing w:val="0"/>
              <w:rPr>
                <w:sz w:val="16"/>
                <w:szCs w:val="16"/>
              </w:rPr>
            </w:pPr>
            <w:r w:rsidRPr="007F27E9">
              <w:rPr>
                <w:sz w:val="16"/>
                <w:szCs w:val="16"/>
              </w:rPr>
              <w:t>Educational visit</w:t>
            </w:r>
            <w:r w:rsidRPr="007F27E9" w:rsidR="00790C2D">
              <w:rPr>
                <w:sz w:val="16"/>
                <w:szCs w:val="16"/>
              </w:rPr>
              <w:t xml:space="preserve">s taking place this year </w:t>
            </w:r>
          </w:p>
          <w:p w:rsidRPr="007F27E9" w:rsidR="00980F2E" w:rsidP="00F50CCA" w:rsidRDefault="00980F2E" w14:paraId="2B34246D" w14:textId="77777777">
            <w:pPr>
              <w:pStyle w:val="ListParagraph"/>
              <w:numPr>
                <w:ilvl w:val="0"/>
                <w:numId w:val="31"/>
              </w:numPr>
              <w:spacing w:after="0" w:line="240" w:lineRule="auto"/>
              <w:ind w:left="426" w:hanging="284"/>
              <w:contextualSpacing w:val="0"/>
              <w:rPr>
                <w:sz w:val="16"/>
                <w:szCs w:val="16"/>
              </w:rPr>
            </w:pPr>
            <w:r w:rsidRPr="007F27E9">
              <w:rPr>
                <w:sz w:val="16"/>
                <w:szCs w:val="16"/>
              </w:rPr>
              <w:t>Masterclasses</w:t>
            </w:r>
          </w:p>
        </w:tc>
      </w:tr>
      <w:tr w:rsidRPr="007F27E9" w:rsidR="00980F2E" w:rsidTr="4164D26C" w14:paraId="6895568A" w14:textId="77777777">
        <w:trPr>
          <w:trHeight w:val="70"/>
        </w:trPr>
        <w:tc>
          <w:tcPr>
            <w:tcW w:w="4928" w:type="dxa"/>
            <w:tcBorders>
              <w:left w:val="single" w:color="auto" w:sz="24" w:space="0"/>
              <w:bottom w:val="single" w:color="auto" w:sz="24" w:space="0"/>
            </w:tcBorders>
            <w:tcMar/>
          </w:tcPr>
          <w:p w:rsidRPr="007F27E9" w:rsidR="00980F2E" w:rsidP="00E04D78" w:rsidRDefault="00980F2E" w14:paraId="0A37501D" w14:textId="77777777">
            <w:pPr>
              <w:spacing w:after="0" w:line="240" w:lineRule="auto"/>
              <w:rPr>
                <w:sz w:val="16"/>
                <w:szCs w:val="16"/>
              </w:rPr>
            </w:pPr>
          </w:p>
          <w:p w:rsidRPr="007F27E9" w:rsidR="0026308B" w:rsidP="0026308B" w:rsidRDefault="0026308B" w14:paraId="6BFD3D32" w14:textId="77777777">
            <w:pPr>
              <w:rPr>
                <w:rFonts w:asciiTheme="minorHAnsi" w:hAnsiTheme="minorHAnsi" w:eastAsiaTheme="minorEastAsia" w:cstheme="minorBidi"/>
                <w:sz w:val="16"/>
                <w:szCs w:val="16"/>
                <w:lang w:eastAsia="en-GB"/>
              </w:rPr>
            </w:pPr>
            <w:r w:rsidRPr="0026308B">
              <w:rPr>
                <w:rFonts w:asciiTheme="minorHAnsi" w:hAnsiTheme="minorHAnsi" w:eastAsiaTheme="minorEastAsia" w:cstheme="minorBidi"/>
                <w:b/>
                <w:sz w:val="16"/>
                <w:szCs w:val="16"/>
                <w:lang w:eastAsia="en-GB"/>
              </w:rPr>
              <w:t>Schemes of Work</w:t>
            </w:r>
            <w:r w:rsidRPr="0026308B">
              <w:rPr>
                <w:rFonts w:asciiTheme="minorHAnsi" w:hAnsiTheme="minorHAnsi" w:eastAsiaTheme="minorEastAsia" w:cstheme="minorBidi"/>
                <w:sz w:val="16"/>
                <w:szCs w:val="16"/>
                <w:lang w:eastAsia="en-GB"/>
              </w:rPr>
              <w:t xml:space="preserve">; Extension for all activities and ISBL to cater for advanced abilities both practical and theoretical. </w:t>
            </w:r>
          </w:p>
          <w:p w:rsidRPr="0026308B" w:rsidR="0026308B" w:rsidP="0026308B" w:rsidRDefault="0026308B" w14:paraId="1DCB9250" w14:textId="77777777">
            <w:pPr>
              <w:rPr>
                <w:rFonts w:asciiTheme="minorHAnsi" w:hAnsiTheme="minorHAnsi" w:eastAsiaTheme="minorEastAsia" w:cstheme="minorBidi"/>
                <w:sz w:val="16"/>
                <w:szCs w:val="16"/>
                <w:lang w:eastAsia="en-GB"/>
              </w:rPr>
            </w:pPr>
            <w:r w:rsidRPr="0026308B">
              <w:rPr>
                <w:rFonts w:asciiTheme="minorHAnsi" w:hAnsiTheme="minorHAnsi" w:eastAsiaTheme="minorEastAsia" w:cstheme="minorBidi"/>
                <w:b/>
                <w:sz w:val="16"/>
                <w:szCs w:val="16"/>
                <w:lang w:eastAsia="en-GB"/>
              </w:rPr>
              <w:t>Resources</w:t>
            </w:r>
            <w:r w:rsidRPr="0026308B">
              <w:rPr>
                <w:rFonts w:asciiTheme="minorHAnsi" w:hAnsiTheme="minorHAnsi" w:eastAsiaTheme="minorEastAsia" w:cstheme="minorBidi"/>
                <w:sz w:val="16"/>
                <w:szCs w:val="16"/>
                <w:lang w:eastAsia="en-GB"/>
              </w:rPr>
              <w:t>; Writing frames for annotation.</w:t>
            </w:r>
            <w:r w:rsidRPr="007F27E9">
              <w:rPr>
                <w:rFonts w:asciiTheme="minorHAnsi" w:hAnsiTheme="minorHAnsi" w:eastAsiaTheme="minorEastAsia" w:cstheme="minorBidi"/>
                <w:sz w:val="16"/>
                <w:szCs w:val="16"/>
                <w:lang w:eastAsia="en-GB"/>
              </w:rPr>
              <w:t xml:space="preserve"> </w:t>
            </w:r>
            <w:r w:rsidRPr="0026308B">
              <w:rPr>
                <w:rFonts w:asciiTheme="minorHAnsi" w:hAnsiTheme="minorHAnsi" w:eastAsiaTheme="minorEastAsia" w:cstheme="minorBidi"/>
                <w:sz w:val="16"/>
                <w:szCs w:val="16"/>
                <w:lang w:eastAsia="en-GB"/>
              </w:rPr>
              <w:t>Wider range of materials available to encourage more sophisticated use.</w:t>
            </w:r>
          </w:p>
          <w:p w:rsidRPr="0026308B" w:rsidR="0026308B" w:rsidP="0026308B" w:rsidRDefault="0026308B" w14:paraId="4F1A380B" w14:textId="77777777">
            <w:pPr>
              <w:rPr>
                <w:rFonts w:asciiTheme="minorHAnsi" w:hAnsiTheme="minorHAnsi" w:eastAsiaTheme="minorEastAsia" w:cstheme="minorBidi"/>
                <w:sz w:val="16"/>
                <w:szCs w:val="16"/>
                <w:lang w:eastAsia="en-GB"/>
              </w:rPr>
            </w:pPr>
            <w:r w:rsidRPr="0026308B">
              <w:rPr>
                <w:rFonts w:asciiTheme="minorHAnsi" w:hAnsiTheme="minorHAnsi" w:eastAsiaTheme="minorEastAsia" w:cstheme="minorBidi"/>
                <w:b/>
                <w:sz w:val="16"/>
                <w:szCs w:val="16"/>
                <w:lang w:eastAsia="en-GB"/>
              </w:rPr>
              <w:t xml:space="preserve">Teaching </w:t>
            </w:r>
            <w:proofErr w:type="gramStart"/>
            <w:r w:rsidRPr="0026308B">
              <w:rPr>
                <w:rFonts w:asciiTheme="minorHAnsi" w:hAnsiTheme="minorHAnsi" w:eastAsiaTheme="minorEastAsia" w:cstheme="minorBidi"/>
                <w:b/>
                <w:sz w:val="16"/>
                <w:szCs w:val="16"/>
                <w:lang w:eastAsia="en-GB"/>
              </w:rPr>
              <w:t>approaches</w:t>
            </w:r>
            <w:r w:rsidRPr="0026308B">
              <w:rPr>
                <w:rFonts w:asciiTheme="minorHAnsi" w:hAnsiTheme="minorHAnsi" w:eastAsiaTheme="minorEastAsia" w:cstheme="minorBidi"/>
                <w:sz w:val="16"/>
                <w:szCs w:val="16"/>
                <w:lang w:eastAsia="en-GB"/>
              </w:rPr>
              <w:t>;</w:t>
            </w:r>
            <w:proofErr w:type="gramEnd"/>
            <w:r w:rsidRPr="0026308B">
              <w:rPr>
                <w:rFonts w:asciiTheme="minorHAnsi" w:hAnsiTheme="minorHAnsi" w:eastAsiaTheme="minorEastAsia" w:cstheme="minorBidi"/>
                <w:sz w:val="16"/>
                <w:szCs w:val="16"/>
                <w:lang w:eastAsia="en-GB"/>
              </w:rPr>
              <w:t xml:space="preserve"> Build on core skills to extend visual literacy. Link key stage levels and assessment activities to success criteria during activities.</w:t>
            </w:r>
          </w:p>
          <w:p w:rsidRPr="0026308B" w:rsidR="0026308B" w:rsidP="0026308B" w:rsidRDefault="0026308B" w14:paraId="24A9575E" w14:textId="77777777">
            <w:pPr>
              <w:rPr>
                <w:rFonts w:asciiTheme="minorHAnsi" w:hAnsiTheme="minorHAnsi" w:eastAsiaTheme="minorEastAsia" w:cstheme="minorBidi"/>
                <w:sz w:val="16"/>
                <w:szCs w:val="16"/>
                <w:lang w:eastAsia="en-GB"/>
              </w:rPr>
            </w:pPr>
            <w:r w:rsidRPr="0026308B">
              <w:rPr>
                <w:rFonts w:asciiTheme="minorHAnsi" w:hAnsiTheme="minorHAnsi" w:eastAsiaTheme="minorEastAsia" w:cstheme="minorBidi"/>
                <w:sz w:val="16"/>
                <w:szCs w:val="16"/>
                <w:lang w:eastAsia="en-GB"/>
              </w:rPr>
              <w:t>Targeted questioning to support and extend higher order thinking skills or analysis.</w:t>
            </w:r>
          </w:p>
          <w:p w:rsidRPr="007F27E9" w:rsidR="00980F2E" w:rsidP="00E04D78" w:rsidRDefault="0026308B" w14:paraId="6525990A" w14:textId="77777777">
            <w:pPr>
              <w:spacing w:after="0" w:line="240" w:lineRule="auto"/>
              <w:rPr>
                <w:sz w:val="16"/>
                <w:szCs w:val="16"/>
              </w:rPr>
            </w:pPr>
            <w:r w:rsidRPr="007F27E9">
              <w:rPr>
                <w:rFonts w:asciiTheme="minorHAnsi" w:hAnsiTheme="minorHAnsi" w:eastAsiaTheme="minorEastAsia" w:cstheme="minorBidi"/>
                <w:sz w:val="16"/>
                <w:szCs w:val="16"/>
                <w:lang w:eastAsia="en-GB"/>
              </w:rPr>
              <w:t>Broader use of artistic key terms to challenge comprehension during peer and self-assessment tasks. Utilizing the specialist skills of subject teachers to support extended learning in a variety of art and design disciplines.</w:t>
            </w:r>
          </w:p>
          <w:p w:rsidRPr="007F27E9" w:rsidR="00980F2E" w:rsidP="00E04D78" w:rsidRDefault="00980F2E" w14:paraId="5DAB6C7B" w14:textId="77777777">
            <w:pPr>
              <w:spacing w:after="0" w:line="240" w:lineRule="auto"/>
              <w:rPr>
                <w:sz w:val="16"/>
                <w:szCs w:val="16"/>
              </w:rPr>
            </w:pPr>
          </w:p>
        </w:tc>
        <w:tc>
          <w:tcPr>
            <w:tcW w:w="4961" w:type="dxa"/>
            <w:tcBorders>
              <w:bottom w:val="single" w:color="auto" w:sz="24" w:space="0"/>
            </w:tcBorders>
            <w:tcMar/>
          </w:tcPr>
          <w:p w:rsidRPr="007F27E9" w:rsidR="0026308B" w:rsidP="0026308B" w:rsidRDefault="0026308B" w14:paraId="0F77517B" w14:textId="77777777">
            <w:pPr>
              <w:pStyle w:val="ListParagraph"/>
              <w:numPr>
                <w:ilvl w:val="0"/>
                <w:numId w:val="31"/>
              </w:numPr>
              <w:spacing w:after="0" w:line="240" w:lineRule="auto"/>
              <w:ind w:left="426" w:hanging="284"/>
              <w:rPr>
                <w:sz w:val="16"/>
                <w:szCs w:val="16"/>
              </w:rPr>
            </w:pPr>
            <w:r w:rsidRPr="007F27E9">
              <w:rPr>
                <w:sz w:val="16"/>
                <w:szCs w:val="16"/>
              </w:rPr>
              <w:t>Art/Textiles and Photography reference book (</w:t>
            </w:r>
            <w:proofErr w:type="spellStart"/>
            <w:r w:rsidRPr="007F27E9">
              <w:rPr>
                <w:sz w:val="16"/>
                <w:szCs w:val="16"/>
              </w:rPr>
              <w:t>Phaidon</w:t>
            </w:r>
            <w:proofErr w:type="spellEnd"/>
            <w:r w:rsidRPr="007F27E9">
              <w:rPr>
                <w:sz w:val="16"/>
                <w:szCs w:val="16"/>
              </w:rPr>
              <w:t>).</w:t>
            </w:r>
          </w:p>
          <w:p w:rsidRPr="007F27E9" w:rsidR="0026308B" w:rsidP="0026308B" w:rsidRDefault="0026308B" w14:paraId="43692C33" w14:textId="77777777">
            <w:pPr>
              <w:pStyle w:val="ListParagraph"/>
              <w:numPr>
                <w:ilvl w:val="0"/>
                <w:numId w:val="31"/>
              </w:numPr>
              <w:spacing w:after="0" w:line="240" w:lineRule="auto"/>
              <w:ind w:left="426" w:hanging="284"/>
              <w:rPr>
                <w:sz w:val="16"/>
                <w:szCs w:val="16"/>
              </w:rPr>
            </w:pPr>
            <w:r w:rsidRPr="007F27E9">
              <w:rPr>
                <w:sz w:val="16"/>
                <w:szCs w:val="16"/>
              </w:rPr>
              <w:t>Wide reference library within the art department available for independent learning on both sites.</w:t>
            </w:r>
          </w:p>
          <w:p w:rsidRPr="007F27E9" w:rsidR="0026308B" w:rsidP="0026308B" w:rsidRDefault="0026308B" w14:paraId="17B6E6EF" w14:textId="77777777">
            <w:pPr>
              <w:pStyle w:val="ListParagraph"/>
              <w:numPr>
                <w:ilvl w:val="0"/>
                <w:numId w:val="31"/>
              </w:numPr>
              <w:spacing w:after="0" w:line="240" w:lineRule="auto"/>
              <w:ind w:left="426" w:hanging="284"/>
              <w:rPr>
                <w:sz w:val="16"/>
                <w:szCs w:val="16"/>
              </w:rPr>
            </w:pPr>
            <w:r w:rsidRPr="007F27E9">
              <w:rPr>
                <w:sz w:val="16"/>
                <w:szCs w:val="16"/>
              </w:rPr>
              <w:t>Apple Macs and P.C.’s with Photoshop capabilities available to extend ICT skill-base.</w:t>
            </w:r>
          </w:p>
          <w:p w:rsidRPr="007F27E9" w:rsidR="0026308B" w:rsidP="0026308B" w:rsidRDefault="0026308B" w14:paraId="19AD64EB" w14:textId="77777777">
            <w:pPr>
              <w:pStyle w:val="ListParagraph"/>
              <w:numPr>
                <w:ilvl w:val="0"/>
                <w:numId w:val="31"/>
              </w:numPr>
              <w:spacing w:after="0" w:line="240" w:lineRule="auto"/>
              <w:ind w:left="426" w:hanging="284"/>
              <w:rPr>
                <w:sz w:val="16"/>
                <w:szCs w:val="16"/>
              </w:rPr>
            </w:pPr>
            <w:r w:rsidRPr="007F27E9">
              <w:rPr>
                <w:sz w:val="16"/>
                <w:szCs w:val="16"/>
              </w:rPr>
              <w:t>Website and Gallery reference list.</w:t>
            </w:r>
          </w:p>
          <w:p w:rsidRPr="007F27E9" w:rsidR="0026308B" w:rsidP="0026308B" w:rsidRDefault="0026308B" w14:paraId="677A57D3" w14:textId="77777777">
            <w:pPr>
              <w:pStyle w:val="ListParagraph"/>
              <w:numPr>
                <w:ilvl w:val="0"/>
                <w:numId w:val="31"/>
              </w:numPr>
              <w:spacing w:after="0" w:line="240" w:lineRule="auto"/>
              <w:ind w:left="426" w:hanging="284"/>
              <w:rPr>
                <w:sz w:val="16"/>
                <w:szCs w:val="16"/>
              </w:rPr>
            </w:pPr>
            <w:r w:rsidRPr="007F27E9">
              <w:rPr>
                <w:sz w:val="16"/>
                <w:szCs w:val="16"/>
              </w:rPr>
              <w:t>The use of more sophisticated equipment to promote refinement in practical tasks. To develop professional approach when utilizing current industry resources.</w:t>
            </w:r>
          </w:p>
          <w:p w:rsidRPr="007F27E9" w:rsidR="0026308B" w:rsidP="0026308B" w:rsidRDefault="0026308B" w14:paraId="2C85F269" w14:textId="77777777">
            <w:pPr>
              <w:pStyle w:val="ListParagraph"/>
              <w:numPr>
                <w:ilvl w:val="0"/>
                <w:numId w:val="31"/>
              </w:numPr>
              <w:spacing w:after="0" w:line="240" w:lineRule="auto"/>
              <w:ind w:left="426" w:hanging="284"/>
              <w:rPr>
                <w:sz w:val="16"/>
                <w:szCs w:val="16"/>
              </w:rPr>
            </w:pPr>
            <w:r w:rsidRPr="007F27E9">
              <w:rPr>
                <w:sz w:val="16"/>
                <w:szCs w:val="16"/>
              </w:rPr>
              <w:t>Extended photo-shop tutorials to promote advanced skills.</w:t>
            </w:r>
          </w:p>
          <w:p w:rsidRPr="007F27E9" w:rsidR="0026308B" w:rsidP="0026308B" w:rsidRDefault="0026308B" w14:paraId="02EB378F" w14:textId="77777777">
            <w:pPr>
              <w:rPr>
                <w:sz w:val="16"/>
                <w:szCs w:val="16"/>
              </w:rPr>
            </w:pPr>
          </w:p>
          <w:p w:rsidRPr="007F27E9" w:rsidR="00980F2E" w:rsidP="00E04D78" w:rsidRDefault="00980F2E" w14:paraId="6A05A809" w14:textId="77777777">
            <w:pPr>
              <w:spacing w:after="0" w:line="240" w:lineRule="auto"/>
              <w:rPr>
                <w:sz w:val="16"/>
                <w:szCs w:val="16"/>
              </w:rPr>
            </w:pPr>
          </w:p>
        </w:tc>
        <w:tc>
          <w:tcPr>
            <w:tcW w:w="4961" w:type="dxa"/>
            <w:tcBorders>
              <w:bottom w:val="single" w:color="auto" w:sz="24" w:space="0"/>
              <w:right w:val="single" w:color="auto" w:sz="24" w:space="0"/>
            </w:tcBorders>
            <w:tcMar/>
          </w:tcPr>
          <w:p w:rsidR="00EA7167" w:rsidP="0026308B" w:rsidRDefault="0026308B" w14:paraId="46B80B38" w14:textId="77777777">
            <w:pPr>
              <w:numPr>
                <w:ilvl w:val="0"/>
                <w:numId w:val="31"/>
              </w:numPr>
              <w:spacing w:after="0" w:line="240" w:lineRule="auto"/>
              <w:ind w:left="426" w:hanging="284"/>
              <w:contextualSpacing/>
              <w:rPr>
                <w:rFonts w:asciiTheme="minorHAnsi" w:hAnsiTheme="minorHAnsi" w:eastAsiaTheme="minorEastAsia" w:cstheme="minorBidi"/>
                <w:sz w:val="16"/>
                <w:szCs w:val="16"/>
                <w:lang w:eastAsia="en-GB"/>
              </w:rPr>
            </w:pPr>
            <w:r w:rsidRPr="0026308B">
              <w:rPr>
                <w:rFonts w:asciiTheme="minorHAnsi" w:hAnsiTheme="minorHAnsi" w:eastAsiaTheme="minorEastAsia" w:cstheme="minorBidi"/>
                <w:sz w:val="16"/>
                <w:szCs w:val="16"/>
                <w:lang w:eastAsia="en-GB"/>
              </w:rPr>
              <w:t xml:space="preserve">Outside specialists in art and photography who provide </w:t>
            </w:r>
            <w:r w:rsidR="00EA7167">
              <w:rPr>
                <w:rFonts w:asciiTheme="minorHAnsi" w:hAnsiTheme="minorHAnsi" w:eastAsiaTheme="minorEastAsia" w:cstheme="minorBidi"/>
                <w:sz w:val="16"/>
                <w:szCs w:val="16"/>
                <w:lang w:eastAsia="en-GB"/>
              </w:rPr>
              <w:t>workshops for able students</w:t>
            </w:r>
            <w:r w:rsidR="007B4148">
              <w:rPr>
                <w:rFonts w:asciiTheme="minorHAnsi" w:hAnsiTheme="minorHAnsi" w:eastAsiaTheme="minorEastAsia" w:cstheme="minorBidi"/>
                <w:sz w:val="16"/>
                <w:szCs w:val="16"/>
                <w:lang w:eastAsia="en-GB"/>
              </w:rPr>
              <w:t>.</w:t>
            </w:r>
            <w:r w:rsidR="00EA7167">
              <w:rPr>
                <w:rFonts w:asciiTheme="minorHAnsi" w:hAnsiTheme="minorHAnsi" w:eastAsiaTheme="minorEastAsia" w:cstheme="minorBidi"/>
                <w:sz w:val="16"/>
                <w:szCs w:val="16"/>
                <w:lang w:eastAsia="en-GB"/>
              </w:rPr>
              <w:t xml:space="preserve">  </w:t>
            </w:r>
          </w:p>
          <w:p w:rsidRPr="00A32F6A" w:rsidR="00A32F6A" w:rsidP="00A32F6A" w:rsidRDefault="00EA7167" w14:paraId="42DA84C2" w14:textId="77777777">
            <w:pPr>
              <w:spacing w:after="0" w:line="240" w:lineRule="auto"/>
              <w:ind w:left="426"/>
              <w:contextualSpacing/>
              <w:rPr>
                <w:rFonts w:asciiTheme="minorHAnsi" w:hAnsiTheme="minorHAnsi" w:eastAsiaTheme="minorEastAsia" w:cstheme="minorBidi"/>
                <w:sz w:val="16"/>
                <w:szCs w:val="16"/>
                <w:lang w:eastAsia="en-GB"/>
              </w:rPr>
            </w:pPr>
            <w:r>
              <w:rPr>
                <w:rFonts w:asciiTheme="minorHAnsi" w:hAnsiTheme="minorHAnsi" w:eastAsiaTheme="minorEastAsia" w:cstheme="minorBidi"/>
                <w:sz w:val="16"/>
                <w:szCs w:val="16"/>
                <w:lang w:eastAsia="en-GB"/>
              </w:rPr>
              <w:t>Life Drawing</w:t>
            </w:r>
            <w:r w:rsidR="005C1490">
              <w:rPr>
                <w:rFonts w:asciiTheme="minorHAnsi" w:hAnsiTheme="minorHAnsi" w:eastAsiaTheme="minorEastAsia" w:cstheme="minorBidi"/>
                <w:sz w:val="16"/>
                <w:szCs w:val="16"/>
                <w:lang w:eastAsia="en-GB"/>
              </w:rPr>
              <w:t xml:space="preserve"> with London Drawing</w:t>
            </w:r>
            <w:r>
              <w:rPr>
                <w:rFonts w:asciiTheme="minorHAnsi" w:hAnsiTheme="minorHAnsi" w:eastAsiaTheme="minorEastAsia" w:cstheme="minorBidi"/>
                <w:sz w:val="16"/>
                <w:szCs w:val="16"/>
                <w:lang w:eastAsia="en-GB"/>
              </w:rPr>
              <w:t xml:space="preserve"> – AS</w:t>
            </w:r>
            <w:r w:rsidR="00A32F6A">
              <w:rPr>
                <w:rFonts w:asciiTheme="minorHAnsi" w:hAnsiTheme="minorHAnsi" w:eastAsiaTheme="minorEastAsia" w:cstheme="minorBidi"/>
                <w:sz w:val="16"/>
                <w:szCs w:val="16"/>
                <w:lang w:eastAsia="en-GB"/>
              </w:rPr>
              <w:t xml:space="preserve"> </w:t>
            </w:r>
            <w:r>
              <w:rPr>
                <w:rFonts w:asciiTheme="minorHAnsi" w:hAnsiTheme="minorHAnsi" w:eastAsiaTheme="minorEastAsia" w:cstheme="minorBidi"/>
                <w:sz w:val="16"/>
                <w:szCs w:val="16"/>
                <w:lang w:eastAsia="en-GB"/>
              </w:rPr>
              <w:t>&amp; A Level Art, Photography and Textiles students</w:t>
            </w:r>
          </w:p>
          <w:p w:rsidRPr="0026308B" w:rsidR="0026308B" w:rsidP="0026308B" w:rsidRDefault="0026308B" w14:paraId="3D89AAED" w14:textId="77777777">
            <w:pPr>
              <w:numPr>
                <w:ilvl w:val="0"/>
                <w:numId w:val="31"/>
              </w:numPr>
              <w:spacing w:after="0" w:line="240" w:lineRule="auto"/>
              <w:ind w:left="426" w:hanging="284"/>
              <w:contextualSpacing/>
              <w:rPr>
                <w:rFonts w:asciiTheme="minorHAnsi" w:hAnsiTheme="minorHAnsi" w:eastAsiaTheme="minorEastAsia" w:cstheme="minorBidi"/>
                <w:sz w:val="16"/>
                <w:szCs w:val="16"/>
                <w:lang w:eastAsia="en-GB"/>
              </w:rPr>
            </w:pPr>
            <w:r w:rsidRPr="0026308B">
              <w:rPr>
                <w:rFonts w:asciiTheme="minorHAnsi" w:hAnsiTheme="minorHAnsi" w:eastAsiaTheme="minorEastAsia" w:cstheme="minorBidi"/>
                <w:sz w:val="16"/>
                <w:szCs w:val="16"/>
                <w:lang w:eastAsia="en-GB"/>
              </w:rPr>
              <w:t>Competition involvement</w:t>
            </w:r>
            <w:r w:rsidR="006763EA">
              <w:rPr>
                <w:rFonts w:asciiTheme="minorHAnsi" w:hAnsiTheme="minorHAnsi" w:eastAsiaTheme="minorEastAsia" w:cstheme="minorBidi"/>
                <w:sz w:val="16"/>
                <w:szCs w:val="16"/>
                <w:lang w:eastAsia="en-GB"/>
              </w:rPr>
              <w:t xml:space="preserve"> – </w:t>
            </w:r>
            <w:r w:rsidR="00E06EC6">
              <w:rPr>
                <w:rFonts w:asciiTheme="minorHAnsi" w:hAnsiTheme="minorHAnsi" w:eastAsiaTheme="minorEastAsia" w:cstheme="minorBidi"/>
                <w:sz w:val="16"/>
                <w:szCs w:val="16"/>
                <w:lang w:eastAsia="en-GB"/>
              </w:rPr>
              <w:t>The Lamb Festival</w:t>
            </w:r>
            <w:r w:rsidRPr="0026308B">
              <w:rPr>
                <w:rFonts w:asciiTheme="minorHAnsi" w:hAnsiTheme="minorHAnsi" w:eastAsiaTheme="minorEastAsia" w:cstheme="minorBidi"/>
                <w:sz w:val="16"/>
                <w:szCs w:val="16"/>
                <w:lang w:eastAsia="en-GB"/>
              </w:rPr>
              <w:t>.</w:t>
            </w:r>
          </w:p>
          <w:p w:rsidRPr="0026308B" w:rsidR="0026308B" w:rsidP="0026308B" w:rsidRDefault="00A32F6A" w14:paraId="104A8426" w14:textId="77777777">
            <w:pPr>
              <w:numPr>
                <w:ilvl w:val="0"/>
                <w:numId w:val="31"/>
              </w:numPr>
              <w:spacing w:after="0" w:line="240" w:lineRule="auto"/>
              <w:ind w:left="426" w:hanging="284"/>
              <w:contextualSpacing/>
              <w:rPr>
                <w:rFonts w:asciiTheme="minorHAnsi" w:hAnsiTheme="minorHAnsi" w:eastAsiaTheme="minorEastAsia" w:cstheme="minorBidi"/>
                <w:sz w:val="16"/>
                <w:szCs w:val="16"/>
                <w:lang w:eastAsia="en-GB"/>
              </w:rPr>
            </w:pPr>
            <w:r>
              <w:rPr>
                <w:rFonts w:asciiTheme="minorHAnsi" w:hAnsiTheme="minorHAnsi" w:eastAsiaTheme="minorEastAsia" w:cstheme="minorBidi"/>
                <w:sz w:val="16"/>
                <w:szCs w:val="16"/>
                <w:lang w:eastAsia="en-GB"/>
              </w:rPr>
              <w:t>Art,</w:t>
            </w:r>
            <w:r w:rsidR="007B4148">
              <w:rPr>
                <w:rFonts w:asciiTheme="minorHAnsi" w:hAnsiTheme="minorHAnsi" w:eastAsiaTheme="minorEastAsia" w:cstheme="minorBidi"/>
                <w:sz w:val="16"/>
                <w:szCs w:val="16"/>
                <w:lang w:eastAsia="en-GB"/>
              </w:rPr>
              <w:t xml:space="preserve"> Photography </w:t>
            </w:r>
            <w:r>
              <w:rPr>
                <w:rFonts w:asciiTheme="minorHAnsi" w:hAnsiTheme="minorHAnsi" w:eastAsiaTheme="minorEastAsia" w:cstheme="minorBidi"/>
                <w:sz w:val="16"/>
                <w:szCs w:val="16"/>
                <w:lang w:eastAsia="en-GB"/>
              </w:rPr>
              <w:t xml:space="preserve">and Textiles </w:t>
            </w:r>
            <w:r w:rsidRPr="0026308B" w:rsidR="0026308B">
              <w:rPr>
                <w:rFonts w:asciiTheme="minorHAnsi" w:hAnsiTheme="minorHAnsi" w:eastAsiaTheme="minorEastAsia" w:cstheme="minorBidi"/>
                <w:sz w:val="16"/>
                <w:szCs w:val="16"/>
                <w:lang w:eastAsia="en-GB"/>
              </w:rPr>
              <w:t>clubs.</w:t>
            </w:r>
          </w:p>
          <w:p w:rsidR="0026308B" w:rsidP="0026308B" w:rsidRDefault="0026308B" w14:paraId="51761BAB" w14:textId="77777777">
            <w:pPr>
              <w:numPr>
                <w:ilvl w:val="0"/>
                <w:numId w:val="31"/>
              </w:numPr>
              <w:spacing w:after="0" w:line="240" w:lineRule="auto"/>
              <w:ind w:left="426" w:hanging="284"/>
              <w:contextualSpacing/>
              <w:rPr>
                <w:rFonts w:asciiTheme="minorHAnsi" w:hAnsiTheme="minorHAnsi" w:eastAsiaTheme="minorEastAsia" w:cstheme="minorBidi"/>
                <w:sz w:val="16"/>
                <w:szCs w:val="16"/>
                <w:lang w:eastAsia="en-GB"/>
              </w:rPr>
            </w:pPr>
            <w:r w:rsidRPr="0026308B">
              <w:rPr>
                <w:rFonts w:asciiTheme="minorHAnsi" w:hAnsiTheme="minorHAnsi" w:eastAsiaTheme="minorEastAsia" w:cstheme="minorBidi"/>
                <w:sz w:val="16"/>
                <w:szCs w:val="16"/>
                <w:lang w:eastAsia="en-GB"/>
              </w:rPr>
              <w:t>Educational</w:t>
            </w:r>
            <w:r w:rsidR="00EA7167">
              <w:rPr>
                <w:rFonts w:asciiTheme="minorHAnsi" w:hAnsiTheme="minorHAnsi" w:eastAsiaTheme="minorEastAsia" w:cstheme="minorBidi"/>
                <w:sz w:val="16"/>
                <w:szCs w:val="16"/>
                <w:lang w:eastAsia="en-GB"/>
              </w:rPr>
              <w:t xml:space="preserve"> visits within school time</w:t>
            </w:r>
            <w:r w:rsidR="00236AAA">
              <w:rPr>
                <w:rFonts w:asciiTheme="minorHAnsi" w:hAnsiTheme="minorHAnsi" w:eastAsiaTheme="minorEastAsia" w:cstheme="minorBidi"/>
                <w:sz w:val="16"/>
                <w:szCs w:val="16"/>
                <w:lang w:eastAsia="en-GB"/>
              </w:rPr>
              <w:t>:</w:t>
            </w:r>
          </w:p>
          <w:p w:rsidRPr="0026308B" w:rsidR="00236AAA" w:rsidP="00236AAA" w:rsidRDefault="006763EA" w14:paraId="68B24D0D" w14:textId="77777777">
            <w:pPr>
              <w:spacing w:after="0" w:line="240" w:lineRule="auto"/>
              <w:ind w:left="426"/>
              <w:contextualSpacing/>
              <w:rPr>
                <w:rFonts w:asciiTheme="minorHAnsi" w:hAnsiTheme="minorHAnsi" w:eastAsiaTheme="minorEastAsia" w:cstheme="minorBidi"/>
                <w:sz w:val="16"/>
                <w:szCs w:val="16"/>
                <w:lang w:eastAsia="en-GB"/>
              </w:rPr>
            </w:pPr>
            <w:r>
              <w:rPr>
                <w:rFonts w:asciiTheme="minorHAnsi" w:hAnsiTheme="minorHAnsi" w:eastAsiaTheme="minorEastAsia" w:cstheme="minorBidi"/>
                <w:sz w:val="16"/>
                <w:szCs w:val="16"/>
                <w:lang w:eastAsia="en-GB"/>
              </w:rPr>
              <w:t>Tate Modern (</w:t>
            </w:r>
            <w:proofErr w:type="spellStart"/>
            <w:r>
              <w:rPr>
                <w:rFonts w:asciiTheme="minorHAnsi" w:hAnsiTheme="minorHAnsi" w:eastAsiaTheme="minorEastAsia" w:cstheme="minorBidi"/>
                <w:sz w:val="16"/>
                <w:szCs w:val="16"/>
                <w:lang w:eastAsia="en-GB"/>
              </w:rPr>
              <w:t>Yr</w:t>
            </w:r>
            <w:proofErr w:type="spellEnd"/>
            <w:r>
              <w:rPr>
                <w:rFonts w:asciiTheme="minorHAnsi" w:hAnsiTheme="minorHAnsi" w:eastAsiaTheme="minorEastAsia" w:cstheme="minorBidi"/>
                <w:sz w:val="16"/>
                <w:szCs w:val="16"/>
                <w:lang w:eastAsia="en-GB"/>
              </w:rPr>
              <w:t xml:space="preserve"> 11 Exam trip) </w:t>
            </w:r>
            <w:r w:rsidR="00236AAA">
              <w:rPr>
                <w:rFonts w:asciiTheme="minorHAnsi" w:hAnsiTheme="minorHAnsi" w:eastAsiaTheme="minorEastAsia" w:cstheme="minorBidi"/>
                <w:sz w:val="16"/>
                <w:szCs w:val="16"/>
                <w:lang w:eastAsia="en-GB"/>
              </w:rPr>
              <w:t>Sixth Form trip (Exam prep)</w:t>
            </w:r>
          </w:p>
          <w:p w:rsidR="0026308B" w:rsidP="0026308B" w:rsidRDefault="0026308B" w14:paraId="1A5D6E49" w14:textId="77777777">
            <w:pPr>
              <w:numPr>
                <w:ilvl w:val="0"/>
                <w:numId w:val="31"/>
              </w:numPr>
              <w:spacing w:after="0" w:line="240" w:lineRule="auto"/>
              <w:ind w:left="426" w:hanging="284"/>
              <w:contextualSpacing/>
              <w:rPr>
                <w:rFonts w:asciiTheme="minorHAnsi" w:hAnsiTheme="minorHAnsi" w:eastAsiaTheme="minorEastAsia" w:cstheme="minorBidi"/>
                <w:sz w:val="16"/>
                <w:szCs w:val="16"/>
                <w:lang w:eastAsia="en-GB"/>
              </w:rPr>
            </w:pPr>
            <w:r w:rsidRPr="0026308B">
              <w:rPr>
                <w:rFonts w:asciiTheme="minorHAnsi" w:hAnsiTheme="minorHAnsi" w:eastAsiaTheme="minorEastAsia" w:cstheme="minorBidi"/>
                <w:sz w:val="16"/>
                <w:szCs w:val="16"/>
                <w:lang w:eastAsia="en-GB"/>
              </w:rPr>
              <w:t>Directed encouragement of specific Independent visits to</w:t>
            </w:r>
            <w:r w:rsidR="00A32F6A">
              <w:rPr>
                <w:rFonts w:asciiTheme="minorHAnsi" w:hAnsiTheme="minorHAnsi" w:eastAsiaTheme="minorEastAsia" w:cstheme="minorBidi"/>
                <w:sz w:val="16"/>
                <w:szCs w:val="16"/>
                <w:lang w:eastAsia="en-GB"/>
              </w:rPr>
              <w:t xml:space="preserve"> support coursework development – </w:t>
            </w:r>
            <w:proofErr w:type="spellStart"/>
            <w:r w:rsidR="00A32F6A">
              <w:rPr>
                <w:rFonts w:asciiTheme="minorHAnsi" w:hAnsiTheme="minorHAnsi" w:eastAsiaTheme="minorEastAsia" w:cstheme="minorBidi"/>
                <w:sz w:val="16"/>
                <w:szCs w:val="16"/>
                <w:lang w:eastAsia="en-GB"/>
              </w:rPr>
              <w:t>Yr</w:t>
            </w:r>
            <w:proofErr w:type="spellEnd"/>
            <w:r w:rsidR="00A32F6A">
              <w:rPr>
                <w:rFonts w:asciiTheme="minorHAnsi" w:hAnsiTheme="minorHAnsi" w:eastAsiaTheme="minorEastAsia" w:cstheme="minorBidi"/>
                <w:sz w:val="16"/>
                <w:szCs w:val="16"/>
                <w:lang w:eastAsia="en-GB"/>
              </w:rPr>
              <w:t xml:space="preserve"> 10 BP Portrait Award at National Portrait Gallery. </w:t>
            </w:r>
            <w:r w:rsidR="00E06EC6">
              <w:rPr>
                <w:rFonts w:asciiTheme="minorHAnsi" w:hAnsiTheme="minorHAnsi" w:eastAsiaTheme="minorEastAsia" w:cstheme="minorBidi"/>
                <w:sz w:val="16"/>
                <w:szCs w:val="16"/>
                <w:lang w:eastAsia="en-GB"/>
              </w:rPr>
              <w:t>GCSE students/</w:t>
            </w:r>
            <w:r w:rsidR="00A32F6A">
              <w:rPr>
                <w:rFonts w:asciiTheme="minorHAnsi" w:hAnsiTheme="minorHAnsi" w:eastAsiaTheme="minorEastAsia" w:cstheme="minorBidi"/>
                <w:sz w:val="16"/>
                <w:szCs w:val="16"/>
                <w:lang w:eastAsia="en-GB"/>
              </w:rPr>
              <w:t>Sixth formers attend galleries for projects.</w:t>
            </w:r>
          </w:p>
          <w:p w:rsidRPr="0026308B" w:rsidR="00E06EC6" w:rsidP="0026308B" w:rsidRDefault="005A5416" w14:paraId="1771FECF" w14:textId="77777777">
            <w:pPr>
              <w:numPr>
                <w:ilvl w:val="0"/>
                <w:numId w:val="31"/>
              </w:numPr>
              <w:spacing w:after="0" w:line="240" w:lineRule="auto"/>
              <w:ind w:left="426" w:hanging="284"/>
              <w:contextualSpacing/>
              <w:rPr>
                <w:rFonts w:asciiTheme="minorHAnsi" w:hAnsiTheme="minorHAnsi" w:eastAsiaTheme="minorEastAsia" w:cstheme="minorBidi"/>
                <w:sz w:val="16"/>
                <w:szCs w:val="16"/>
                <w:lang w:eastAsia="en-GB"/>
              </w:rPr>
            </w:pPr>
            <w:r>
              <w:rPr>
                <w:rFonts w:asciiTheme="minorHAnsi" w:hAnsiTheme="minorHAnsi" w:eastAsiaTheme="minorEastAsia" w:cstheme="minorBidi"/>
                <w:sz w:val="16"/>
                <w:szCs w:val="16"/>
                <w:lang w:eastAsia="en-GB"/>
              </w:rPr>
              <w:t>W</w:t>
            </w:r>
            <w:r w:rsidR="00E06EC6">
              <w:rPr>
                <w:rFonts w:asciiTheme="minorHAnsi" w:hAnsiTheme="minorHAnsi" w:eastAsiaTheme="minorEastAsia" w:cstheme="minorBidi"/>
                <w:sz w:val="16"/>
                <w:szCs w:val="16"/>
                <w:lang w:eastAsia="en-GB"/>
              </w:rPr>
              <w:t xml:space="preserve">orkshop with G&amp;T Art </w:t>
            </w:r>
            <w:proofErr w:type="spellStart"/>
            <w:r w:rsidR="003E4D80">
              <w:rPr>
                <w:rFonts w:asciiTheme="minorHAnsi" w:hAnsiTheme="minorHAnsi" w:eastAsiaTheme="minorEastAsia" w:cstheme="minorBidi"/>
                <w:sz w:val="16"/>
                <w:szCs w:val="16"/>
                <w:lang w:eastAsia="en-GB"/>
              </w:rPr>
              <w:t>Yr</w:t>
            </w:r>
            <w:proofErr w:type="spellEnd"/>
            <w:r w:rsidR="003E4D80">
              <w:rPr>
                <w:rFonts w:asciiTheme="minorHAnsi" w:hAnsiTheme="minorHAnsi" w:eastAsiaTheme="minorEastAsia" w:cstheme="minorBidi"/>
                <w:sz w:val="16"/>
                <w:szCs w:val="16"/>
                <w:lang w:eastAsia="en-GB"/>
              </w:rPr>
              <w:t xml:space="preserve"> 7-10 </w:t>
            </w:r>
            <w:r w:rsidR="00E06EC6">
              <w:rPr>
                <w:rFonts w:asciiTheme="minorHAnsi" w:hAnsiTheme="minorHAnsi" w:eastAsiaTheme="minorEastAsia" w:cstheme="minorBidi"/>
                <w:sz w:val="16"/>
                <w:szCs w:val="16"/>
                <w:lang w:eastAsia="en-GB"/>
              </w:rPr>
              <w:t>students –</w:t>
            </w:r>
            <w:r w:rsidR="004024AA">
              <w:rPr>
                <w:rFonts w:asciiTheme="minorHAnsi" w:hAnsiTheme="minorHAnsi" w:eastAsiaTheme="minorEastAsia" w:cstheme="minorBidi"/>
                <w:sz w:val="16"/>
                <w:szCs w:val="16"/>
                <w:lang w:eastAsia="en-GB"/>
              </w:rPr>
              <w:t xml:space="preserve"> O</w:t>
            </w:r>
            <w:r w:rsidR="00E06EC6">
              <w:rPr>
                <w:rFonts w:asciiTheme="minorHAnsi" w:hAnsiTheme="minorHAnsi" w:eastAsiaTheme="minorEastAsia" w:cstheme="minorBidi"/>
                <w:sz w:val="16"/>
                <w:szCs w:val="16"/>
                <w:lang w:eastAsia="en-GB"/>
              </w:rPr>
              <w:t>ne day workshop with an artist.</w:t>
            </w:r>
          </w:p>
          <w:p w:rsidR="0026308B" w:rsidP="00E06EC6" w:rsidRDefault="0026308B" w14:paraId="3CF36F6B" w14:textId="77777777">
            <w:pPr>
              <w:numPr>
                <w:ilvl w:val="0"/>
                <w:numId w:val="31"/>
              </w:numPr>
              <w:spacing w:after="0" w:line="240" w:lineRule="auto"/>
              <w:ind w:left="426" w:hanging="284"/>
              <w:contextualSpacing/>
              <w:rPr>
                <w:rFonts w:asciiTheme="minorHAnsi" w:hAnsiTheme="minorHAnsi" w:eastAsiaTheme="minorEastAsia" w:cstheme="minorBidi"/>
                <w:sz w:val="16"/>
                <w:szCs w:val="16"/>
                <w:lang w:eastAsia="en-GB"/>
              </w:rPr>
            </w:pPr>
            <w:r w:rsidRPr="0026308B">
              <w:rPr>
                <w:rFonts w:asciiTheme="minorHAnsi" w:hAnsiTheme="minorHAnsi" w:eastAsiaTheme="minorEastAsia" w:cstheme="minorBidi"/>
                <w:sz w:val="16"/>
                <w:szCs w:val="16"/>
                <w:lang w:eastAsia="en-GB"/>
              </w:rPr>
              <w:t>Encouragement of achievement by using postcards</w:t>
            </w:r>
            <w:r w:rsidR="00E06EC6">
              <w:rPr>
                <w:rFonts w:asciiTheme="minorHAnsi" w:hAnsiTheme="minorHAnsi" w:eastAsiaTheme="minorEastAsia" w:cstheme="minorBidi"/>
                <w:sz w:val="16"/>
                <w:szCs w:val="16"/>
                <w:lang w:eastAsia="en-GB"/>
              </w:rPr>
              <w:t>, faculty badges</w:t>
            </w:r>
            <w:r w:rsidRPr="0026308B">
              <w:rPr>
                <w:rFonts w:asciiTheme="minorHAnsi" w:hAnsiTheme="minorHAnsi" w:eastAsiaTheme="minorEastAsia" w:cstheme="minorBidi"/>
                <w:sz w:val="16"/>
                <w:szCs w:val="16"/>
                <w:lang w:eastAsia="en-GB"/>
              </w:rPr>
              <w:t xml:space="preserve"> and </w:t>
            </w:r>
            <w:r w:rsidRPr="00E06EC6" w:rsidR="006763EA">
              <w:rPr>
                <w:rFonts w:asciiTheme="minorHAnsi" w:hAnsiTheme="minorHAnsi" w:eastAsiaTheme="minorEastAsia" w:cstheme="minorBidi"/>
                <w:sz w:val="16"/>
                <w:szCs w:val="16"/>
                <w:lang w:eastAsia="en-GB"/>
              </w:rPr>
              <w:t>c</w:t>
            </w:r>
            <w:r w:rsidRPr="00E06EC6">
              <w:rPr>
                <w:rFonts w:asciiTheme="minorHAnsi" w:hAnsiTheme="minorHAnsi" w:eastAsiaTheme="minorEastAsia" w:cstheme="minorBidi"/>
                <w:sz w:val="16"/>
                <w:szCs w:val="16"/>
                <w:lang w:eastAsia="en-GB"/>
              </w:rPr>
              <w:t>ertificates to support parental involvement.</w:t>
            </w:r>
          </w:p>
          <w:p w:rsidR="004024AA" w:rsidP="00E06EC6" w:rsidRDefault="004024AA" w14:paraId="082851C6" w14:textId="77777777">
            <w:pPr>
              <w:numPr>
                <w:ilvl w:val="0"/>
                <w:numId w:val="31"/>
              </w:numPr>
              <w:spacing w:after="0" w:line="240" w:lineRule="auto"/>
              <w:ind w:left="426" w:hanging="284"/>
              <w:contextualSpacing/>
              <w:rPr>
                <w:rFonts w:asciiTheme="minorHAnsi" w:hAnsiTheme="minorHAnsi" w:eastAsiaTheme="minorEastAsia" w:cstheme="minorBidi"/>
                <w:sz w:val="16"/>
                <w:szCs w:val="16"/>
                <w:lang w:eastAsia="en-GB"/>
              </w:rPr>
            </w:pPr>
            <w:r>
              <w:rPr>
                <w:rFonts w:asciiTheme="minorHAnsi" w:hAnsiTheme="minorHAnsi" w:eastAsiaTheme="minorEastAsia" w:cstheme="minorBidi"/>
                <w:sz w:val="16"/>
                <w:szCs w:val="16"/>
                <w:lang w:eastAsia="en-GB"/>
              </w:rPr>
              <w:t>Ravensbourne Architecture students talk to A level students.</w:t>
            </w:r>
          </w:p>
          <w:p w:rsidRPr="00E06EC6" w:rsidR="004024AA" w:rsidP="00E06EC6" w:rsidRDefault="004024AA" w14:paraId="08FC8192" w14:textId="77777777">
            <w:pPr>
              <w:numPr>
                <w:ilvl w:val="0"/>
                <w:numId w:val="31"/>
              </w:numPr>
              <w:spacing w:after="0" w:line="240" w:lineRule="auto"/>
              <w:ind w:left="426" w:hanging="284"/>
              <w:contextualSpacing/>
              <w:rPr>
                <w:rFonts w:asciiTheme="minorHAnsi" w:hAnsiTheme="minorHAnsi" w:eastAsiaTheme="minorEastAsia" w:cstheme="minorBidi"/>
                <w:sz w:val="16"/>
                <w:szCs w:val="16"/>
                <w:lang w:eastAsia="en-GB"/>
              </w:rPr>
            </w:pPr>
            <w:r>
              <w:rPr>
                <w:rFonts w:asciiTheme="minorHAnsi" w:hAnsiTheme="minorHAnsi" w:eastAsiaTheme="minorEastAsia" w:cstheme="minorBidi"/>
                <w:sz w:val="16"/>
                <w:szCs w:val="16"/>
                <w:lang w:eastAsia="en-GB"/>
              </w:rPr>
              <w:t xml:space="preserve">UAL </w:t>
            </w:r>
            <w:proofErr w:type="gramStart"/>
            <w:r>
              <w:rPr>
                <w:rFonts w:asciiTheme="minorHAnsi" w:hAnsiTheme="minorHAnsi" w:eastAsiaTheme="minorEastAsia" w:cstheme="minorBidi"/>
                <w:sz w:val="16"/>
                <w:szCs w:val="16"/>
                <w:lang w:eastAsia="en-GB"/>
              </w:rPr>
              <w:t>Art</w:t>
            </w:r>
            <w:proofErr w:type="gramEnd"/>
            <w:r>
              <w:rPr>
                <w:rFonts w:asciiTheme="minorHAnsi" w:hAnsiTheme="minorHAnsi" w:eastAsiaTheme="minorEastAsia" w:cstheme="minorBidi"/>
                <w:sz w:val="16"/>
                <w:szCs w:val="16"/>
                <w:lang w:eastAsia="en-GB"/>
              </w:rPr>
              <w:t xml:space="preserve"> student talk to A level students. </w:t>
            </w:r>
          </w:p>
          <w:p w:rsidRPr="007F27E9" w:rsidR="00980F2E" w:rsidP="00E04D78" w:rsidRDefault="00980F2E" w14:paraId="5A39BBE3" w14:textId="77777777">
            <w:pPr>
              <w:spacing w:after="0" w:line="240" w:lineRule="auto"/>
              <w:rPr>
                <w:sz w:val="16"/>
                <w:szCs w:val="16"/>
              </w:rPr>
            </w:pPr>
          </w:p>
        </w:tc>
      </w:tr>
    </w:tbl>
    <w:p w:rsidRPr="007F27E9" w:rsidR="00980F2E" w:rsidP="00C66DFB" w:rsidRDefault="00980F2E" w14:paraId="41C8F396" w14:textId="77777777">
      <w:pPr>
        <w:spacing w:after="0" w:line="240" w:lineRule="auto"/>
        <w:rPr>
          <w:rFonts w:asciiTheme="minorHAnsi" w:hAnsiTheme="minorHAnsi" w:cstheme="minorHAnsi"/>
          <w:sz w:val="16"/>
          <w:szCs w:val="16"/>
        </w:rPr>
      </w:pPr>
    </w:p>
    <w:sectPr w:rsidRPr="007F27E9" w:rsidR="00980F2E" w:rsidSect="005C1490">
      <w:footerReference w:type="default" r:id="rId11"/>
      <w:pgSz w:w="16838" w:h="11906" w:orient="landscape" w:code="9"/>
      <w:pgMar w:top="28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769B" w:rsidRDefault="0024769B" w14:paraId="0D0B940D" w14:textId="77777777">
      <w:pPr>
        <w:spacing w:after="0" w:line="240" w:lineRule="auto"/>
      </w:pPr>
      <w:r>
        <w:separator/>
      </w:r>
    </w:p>
  </w:endnote>
  <w:endnote w:type="continuationSeparator" w:id="0">
    <w:p w:rsidR="0024769B" w:rsidRDefault="0024769B" w14:paraId="0E27B0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24D1" w:rsidRDefault="009F6DAB" w14:paraId="3D3D22A9" w14:textId="77777777">
    <w:pPr>
      <w:pStyle w:val="Footer"/>
      <w:jc w:val="center"/>
    </w:pPr>
    <w:r>
      <w:fldChar w:fldCharType="begin"/>
    </w:r>
    <w:r>
      <w:instrText xml:space="preserve"> PAGE   \* MERGEFORMAT </w:instrText>
    </w:r>
    <w:r>
      <w:fldChar w:fldCharType="separate"/>
    </w:r>
    <w:r w:rsidR="0096442B">
      <w:rPr>
        <w:noProof/>
      </w:rPr>
      <w:t>1</w:t>
    </w:r>
    <w:r>
      <w:rPr>
        <w:noProof/>
      </w:rPr>
      <w:fldChar w:fldCharType="end"/>
    </w:r>
  </w:p>
  <w:p w:rsidR="003424D1" w:rsidRDefault="003424D1" w14:paraId="72A3D3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769B" w:rsidRDefault="0024769B" w14:paraId="60061E4C" w14:textId="77777777">
      <w:pPr>
        <w:spacing w:after="0" w:line="240" w:lineRule="auto"/>
      </w:pPr>
      <w:r>
        <w:separator/>
      </w:r>
    </w:p>
  </w:footnote>
  <w:footnote w:type="continuationSeparator" w:id="0">
    <w:p w:rsidR="0024769B" w:rsidRDefault="0024769B" w14:paraId="44EAFD9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0F6"/>
    <w:multiLevelType w:val="multilevel"/>
    <w:tmpl w:val="A684AA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623831"/>
    <w:multiLevelType w:val="hybridMultilevel"/>
    <w:tmpl w:val="6FB296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7166DB"/>
    <w:multiLevelType w:val="hybridMultilevel"/>
    <w:tmpl w:val="67D600A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0204B7"/>
    <w:multiLevelType w:val="hybridMultilevel"/>
    <w:tmpl w:val="1D5006E8"/>
    <w:lvl w:ilvl="0" w:tplc="08090001">
      <w:start w:val="1"/>
      <w:numFmt w:val="bullet"/>
      <w:lvlText w:val=""/>
      <w:lvlJc w:val="left"/>
      <w:pPr>
        <w:tabs>
          <w:tab w:val="num" w:pos="720"/>
        </w:tabs>
        <w:ind w:left="720" w:hanging="360"/>
      </w:pPr>
      <w:rPr>
        <w:rFonts w:hint="default" w:ascii="Symbol" w:hAnsi="Symbo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554A43"/>
    <w:multiLevelType w:val="hybridMultilevel"/>
    <w:tmpl w:val="4E2EC1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09D084C"/>
    <w:multiLevelType w:val="multilevel"/>
    <w:tmpl w:val="D6AE6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F179B"/>
    <w:multiLevelType w:val="hybridMultilevel"/>
    <w:tmpl w:val="78F4BE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9D400F9"/>
    <w:multiLevelType w:val="hybridMultilevel"/>
    <w:tmpl w:val="0A8612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C800C97"/>
    <w:multiLevelType w:val="hybridMultilevel"/>
    <w:tmpl w:val="42F62B2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0B90B93"/>
    <w:multiLevelType w:val="hybridMultilevel"/>
    <w:tmpl w:val="84A2CA92"/>
    <w:lvl w:ilvl="0" w:tplc="BFF6E022">
      <w:start w:val="1"/>
      <w:numFmt w:val="bullet"/>
      <w:lvlText w:val="•"/>
      <w:lvlJc w:val="left"/>
      <w:pPr>
        <w:tabs>
          <w:tab w:val="num" w:pos="720"/>
        </w:tabs>
        <w:ind w:left="720" w:hanging="360"/>
      </w:pPr>
      <w:rPr>
        <w:rFonts w:hint="default" w:ascii="Times New Roman" w:hAnsi="Times New Roman"/>
      </w:rPr>
    </w:lvl>
    <w:lvl w:ilvl="1" w:tplc="F8580D10" w:tentative="1">
      <w:start w:val="1"/>
      <w:numFmt w:val="bullet"/>
      <w:lvlText w:val="•"/>
      <w:lvlJc w:val="left"/>
      <w:pPr>
        <w:tabs>
          <w:tab w:val="num" w:pos="1440"/>
        </w:tabs>
        <w:ind w:left="1440" w:hanging="360"/>
      </w:pPr>
      <w:rPr>
        <w:rFonts w:hint="default" w:ascii="Times New Roman" w:hAnsi="Times New Roman"/>
      </w:rPr>
    </w:lvl>
    <w:lvl w:ilvl="2" w:tplc="7FB84C72" w:tentative="1">
      <w:start w:val="1"/>
      <w:numFmt w:val="bullet"/>
      <w:lvlText w:val="•"/>
      <w:lvlJc w:val="left"/>
      <w:pPr>
        <w:tabs>
          <w:tab w:val="num" w:pos="2160"/>
        </w:tabs>
        <w:ind w:left="2160" w:hanging="360"/>
      </w:pPr>
      <w:rPr>
        <w:rFonts w:hint="default" w:ascii="Times New Roman" w:hAnsi="Times New Roman"/>
      </w:rPr>
    </w:lvl>
    <w:lvl w:ilvl="3" w:tplc="1E447416" w:tentative="1">
      <w:start w:val="1"/>
      <w:numFmt w:val="bullet"/>
      <w:lvlText w:val="•"/>
      <w:lvlJc w:val="left"/>
      <w:pPr>
        <w:tabs>
          <w:tab w:val="num" w:pos="2880"/>
        </w:tabs>
        <w:ind w:left="2880" w:hanging="360"/>
      </w:pPr>
      <w:rPr>
        <w:rFonts w:hint="default" w:ascii="Times New Roman" w:hAnsi="Times New Roman"/>
      </w:rPr>
    </w:lvl>
    <w:lvl w:ilvl="4" w:tplc="DC182B7C" w:tentative="1">
      <w:start w:val="1"/>
      <w:numFmt w:val="bullet"/>
      <w:lvlText w:val="•"/>
      <w:lvlJc w:val="left"/>
      <w:pPr>
        <w:tabs>
          <w:tab w:val="num" w:pos="3600"/>
        </w:tabs>
        <w:ind w:left="3600" w:hanging="360"/>
      </w:pPr>
      <w:rPr>
        <w:rFonts w:hint="default" w:ascii="Times New Roman" w:hAnsi="Times New Roman"/>
      </w:rPr>
    </w:lvl>
    <w:lvl w:ilvl="5" w:tplc="90687F8E" w:tentative="1">
      <w:start w:val="1"/>
      <w:numFmt w:val="bullet"/>
      <w:lvlText w:val="•"/>
      <w:lvlJc w:val="left"/>
      <w:pPr>
        <w:tabs>
          <w:tab w:val="num" w:pos="4320"/>
        </w:tabs>
        <w:ind w:left="4320" w:hanging="360"/>
      </w:pPr>
      <w:rPr>
        <w:rFonts w:hint="default" w:ascii="Times New Roman" w:hAnsi="Times New Roman"/>
      </w:rPr>
    </w:lvl>
    <w:lvl w:ilvl="6" w:tplc="FA8EE6A6" w:tentative="1">
      <w:start w:val="1"/>
      <w:numFmt w:val="bullet"/>
      <w:lvlText w:val="•"/>
      <w:lvlJc w:val="left"/>
      <w:pPr>
        <w:tabs>
          <w:tab w:val="num" w:pos="5040"/>
        </w:tabs>
        <w:ind w:left="5040" w:hanging="360"/>
      </w:pPr>
      <w:rPr>
        <w:rFonts w:hint="default" w:ascii="Times New Roman" w:hAnsi="Times New Roman"/>
      </w:rPr>
    </w:lvl>
    <w:lvl w:ilvl="7" w:tplc="31C6CDBA" w:tentative="1">
      <w:start w:val="1"/>
      <w:numFmt w:val="bullet"/>
      <w:lvlText w:val="•"/>
      <w:lvlJc w:val="left"/>
      <w:pPr>
        <w:tabs>
          <w:tab w:val="num" w:pos="5760"/>
        </w:tabs>
        <w:ind w:left="5760" w:hanging="360"/>
      </w:pPr>
      <w:rPr>
        <w:rFonts w:hint="default" w:ascii="Times New Roman" w:hAnsi="Times New Roman"/>
      </w:rPr>
    </w:lvl>
    <w:lvl w:ilvl="8" w:tplc="049C32FC" w:tentative="1">
      <w:start w:val="1"/>
      <w:numFmt w:val="bullet"/>
      <w:lvlText w:val="•"/>
      <w:lvlJc w:val="left"/>
      <w:pPr>
        <w:tabs>
          <w:tab w:val="num" w:pos="6480"/>
        </w:tabs>
        <w:ind w:left="6480" w:hanging="360"/>
      </w:pPr>
      <w:rPr>
        <w:rFonts w:hint="default" w:ascii="Times New Roman" w:hAnsi="Times New Roman"/>
      </w:rPr>
    </w:lvl>
  </w:abstractNum>
  <w:abstractNum w:abstractNumId="10" w15:restartNumberingAfterBreak="0">
    <w:nsid w:val="20FB691E"/>
    <w:multiLevelType w:val="hybridMultilevel"/>
    <w:tmpl w:val="F64C89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1550283"/>
    <w:multiLevelType w:val="hybridMultilevel"/>
    <w:tmpl w:val="EB62A9EE"/>
    <w:lvl w:ilvl="0" w:tplc="04090001">
      <w:start w:val="1"/>
      <w:numFmt w:val="bullet"/>
      <w:lvlText w:val=""/>
      <w:lvlJc w:val="left"/>
      <w:pPr>
        <w:tabs>
          <w:tab w:val="num" w:pos="788"/>
        </w:tabs>
        <w:ind w:left="788" w:hanging="360"/>
      </w:pPr>
      <w:rPr>
        <w:rFonts w:hint="default" w:ascii="Symbol" w:hAnsi="Symbol"/>
      </w:rPr>
    </w:lvl>
    <w:lvl w:ilvl="1" w:tplc="04090003" w:tentative="1">
      <w:start w:val="1"/>
      <w:numFmt w:val="bullet"/>
      <w:lvlText w:val="o"/>
      <w:lvlJc w:val="left"/>
      <w:pPr>
        <w:tabs>
          <w:tab w:val="num" w:pos="1508"/>
        </w:tabs>
        <w:ind w:left="1508" w:hanging="360"/>
      </w:pPr>
      <w:rPr>
        <w:rFonts w:hint="default" w:ascii="Courier New" w:hAnsi="Courier New" w:cs="Courier New"/>
      </w:rPr>
    </w:lvl>
    <w:lvl w:ilvl="2" w:tplc="04090005" w:tentative="1">
      <w:start w:val="1"/>
      <w:numFmt w:val="bullet"/>
      <w:lvlText w:val=""/>
      <w:lvlJc w:val="left"/>
      <w:pPr>
        <w:tabs>
          <w:tab w:val="num" w:pos="2228"/>
        </w:tabs>
        <w:ind w:left="2228" w:hanging="360"/>
      </w:pPr>
      <w:rPr>
        <w:rFonts w:hint="default" w:ascii="Wingdings" w:hAnsi="Wingdings"/>
      </w:rPr>
    </w:lvl>
    <w:lvl w:ilvl="3" w:tplc="04090001" w:tentative="1">
      <w:start w:val="1"/>
      <w:numFmt w:val="bullet"/>
      <w:lvlText w:val=""/>
      <w:lvlJc w:val="left"/>
      <w:pPr>
        <w:tabs>
          <w:tab w:val="num" w:pos="2948"/>
        </w:tabs>
        <w:ind w:left="2948" w:hanging="360"/>
      </w:pPr>
      <w:rPr>
        <w:rFonts w:hint="default" w:ascii="Symbol" w:hAnsi="Symbol"/>
      </w:rPr>
    </w:lvl>
    <w:lvl w:ilvl="4" w:tplc="04090003" w:tentative="1">
      <w:start w:val="1"/>
      <w:numFmt w:val="bullet"/>
      <w:lvlText w:val="o"/>
      <w:lvlJc w:val="left"/>
      <w:pPr>
        <w:tabs>
          <w:tab w:val="num" w:pos="3668"/>
        </w:tabs>
        <w:ind w:left="3668" w:hanging="360"/>
      </w:pPr>
      <w:rPr>
        <w:rFonts w:hint="default" w:ascii="Courier New" w:hAnsi="Courier New" w:cs="Courier New"/>
      </w:rPr>
    </w:lvl>
    <w:lvl w:ilvl="5" w:tplc="04090005" w:tentative="1">
      <w:start w:val="1"/>
      <w:numFmt w:val="bullet"/>
      <w:lvlText w:val=""/>
      <w:lvlJc w:val="left"/>
      <w:pPr>
        <w:tabs>
          <w:tab w:val="num" w:pos="4388"/>
        </w:tabs>
        <w:ind w:left="4388" w:hanging="360"/>
      </w:pPr>
      <w:rPr>
        <w:rFonts w:hint="default" w:ascii="Wingdings" w:hAnsi="Wingdings"/>
      </w:rPr>
    </w:lvl>
    <w:lvl w:ilvl="6" w:tplc="04090001" w:tentative="1">
      <w:start w:val="1"/>
      <w:numFmt w:val="bullet"/>
      <w:lvlText w:val=""/>
      <w:lvlJc w:val="left"/>
      <w:pPr>
        <w:tabs>
          <w:tab w:val="num" w:pos="5108"/>
        </w:tabs>
        <w:ind w:left="5108" w:hanging="360"/>
      </w:pPr>
      <w:rPr>
        <w:rFonts w:hint="default" w:ascii="Symbol" w:hAnsi="Symbol"/>
      </w:rPr>
    </w:lvl>
    <w:lvl w:ilvl="7" w:tplc="04090003" w:tentative="1">
      <w:start w:val="1"/>
      <w:numFmt w:val="bullet"/>
      <w:lvlText w:val="o"/>
      <w:lvlJc w:val="left"/>
      <w:pPr>
        <w:tabs>
          <w:tab w:val="num" w:pos="5828"/>
        </w:tabs>
        <w:ind w:left="5828" w:hanging="360"/>
      </w:pPr>
      <w:rPr>
        <w:rFonts w:hint="default" w:ascii="Courier New" w:hAnsi="Courier New" w:cs="Courier New"/>
      </w:rPr>
    </w:lvl>
    <w:lvl w:ilvl="8" w:tplc="04090005" w:tentative="1">
      <w:start w:val="1"/>
      <w:numFmt w:val="bullet"/>
      <w:lvlText w:val=""/>
      <w:lvlJc w:val="left"/>
      <w:pPr>
        <w:tabs>
          <w:tab w:val="num" w:pos="6548"/>
        </w:tabs>
        <w:ind w:left="6548" w:hanging="360"/>
      </w:pPr>
      <w:rPr>
        <w:rFonts w:hint="default" w:ascii="Wingdings" w:hAnsi="Wingdings"/>
      </w:rPr>
    </w:lvl>
  </w:abstractNum>
  <w:abstractNum w:abstractNumId="12" w15:restartNumberingAfterBreak="0">
    <w:nsid w:val="2FD95624"/>
    <w:multiLevelType w:val="multilevel"/>
    <w:tmpl w:val="058E5B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16519F5"/>
    <w:multiLevelType w:val="multilevel"/>
    <w:tmpl w:val="183AEB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2BD4471"/>
    <w:multiLevelType w:val="hybridMultilevel"/>
    <w:tmpl w:val="D89092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6EF1CEE"/>
    <w:multiLevelType w:val="hybridMultilevel"/>
    <w:tmpl w:val="0B4A6CBA"/>
    <w:lvl w:ilvl="0" w:tplc="B8F41334">
      <w:start w:val="1"/>
      <w:numFmt w:val="bullet"/>
      <w:lvlText w:val="•"/>
      <w:lvlJc w:val="left"/>
      <w:pPr>
        <w:tabs>
          <w:tab w:val="num" w:pos="720"/>
        </w:tabs>
        <w:ind w:left="720" w:hanging="360"/>
      </w:pPr>
      <w:rPr>
        <w:rFonts w:hint="default" w:ascii="Times New Roman" w:hAnsi="Times New Roman"/>
      </w:rPr>
    </w:lvl>
    <w:lvl w:ilvl="1" w:tplc="01B0060A" w:tentative="1">
      <w:start w:val="1"/>
      <w:numFmt w:val="bullet"/>
      <w:lvlText w:val="•"/>
      <w:lvlJc w:val="left"/>
      <w:pPr>
        <w:tabs>
          <w:tab w:val="num" w:pos="1440"/>
        </w:tabs>
        <w:ind w:left="1440" w:hanging="360"/>
      </w:pPr>
      <w:rPr>
        <w:rFonts w:hint="default" w:ascii="Times New Roman" w:hAnsi="Times New Roman"/>
      </w:rPr>
    </w:lvl>
    <w:lvl w:ilvl="2" w:tplc="EE3AB3F2" w:tentative="1">
      <w:start w:val="1"/>
      <w:numFmt w:val="bullet"/>
      <w:lvlText w:val="•"/>
      <w:lvlJc w:val="left"/>
      <w:pPr>
        <w:tabs>
          <w:tab w:val="num" w:pos="2160"/>
        </w:tabs>
        <w:ind w:left="2160" w:hanging="360"/>
      </w:pPr>
      <w:rPr>
        <w:rFonts w:hint="default" w:ascii="Times New Roman" w:hAnsi="Times New Roman"/>
      </w:rPr>
    </w:lvl>
    <w:lvl w:ilvl="3" w:tplc="DC9CE43A" w:tentative="1">
      <w:start w:val="1"/>
      <w:numFmt w:val="bullet"/>
      <w:lvlText w:val="•"/>
      <w:lvlJc w:val="left"/>
      <w:pPr>
        <w:tabs>
          <w:tab w:val="num" w:pos="2880"/>
        </w:tabs>
        <w:ind w:left="2880" w:hanging="360"/>
      </w:pPr>
      <w:rPr>
        <w:rFonts w:hint="default" w:ascii="Times New Roman" w:hAnsi="Times New Roman"/>
      </w:rPr>
    </w:lvl>
    <w:lvl w:ilvl="4" w:tplc="4934D100" w:tentative="1">
      <w:start w:val="1"/>
      <w:numFmt w:val="bullet"/>
      <w:lvlText w:val="•"/>
      <w:lvlJc w:val="left"/>
      <w:pPr>
        <w:tabs>
          <w:tab w:val="num" w:pos="3600"/>
        </w:tabs>
        <w:ind w:left="3600" w:hanging="360"/>
      </w:pPr>
      <w:rPr>
        <w:rFonts w:hint="default" w:ascii="Times New Roman" w:hAnsi="Times New Roman"/>
      </w:rPr>
    </w:lvl>
    <w:lvl w:ilvl="5" w:tplc="62D87372" w:tentative="1">
      <w:start w:val="1"/>
      <w:numFmt w:val="bullet"/>
      <w:lvlText w:val="•"/>
      <w:lvlJc w:val="left"/>
      <w:pPr>
        <w:tabs>
          <w:tab w:val="num" w:pos="4320"/>
        </w:tabs>
        <w:ind w:left="4320" w:hanging="360"/>
      </w:pPr>
      <w:rPr>
        <w:rFonts w:hint="default" w:ascii="Times New Roman" w:hAnsi="Times New Roman"/>
      </w:rPr>
    </w:lvl>
    <w:lvl w:ilvl="6" w:tplc="75AE046A" w:tentative="1">
      <w:start w:val="1"/>
      <w:numFmt w:val="bullet"/>
      <w:lvlText w:val="•"/>
      <w:lvlJc w:val="left"/>
      <w:pPr>
        <w:tabs>
          <w:tab w:val="num" w:pos="5040"/>
        </w:tabs>
        <w:ind w:left="5040" w:hanging="360"/>
      </w:pPr>
      <w:rPr>
        <w:rFonts w:hint="default" w:ascii="Times New Roman" w:hAnsi="Times New Roman"/>
      </w:rPr>
    </w:lvl>
    <w:lvl w:ilvl="7" w:tplc="BC58F058" w:tentative="1">
      <w:start w:val="1"/>
      <w:numFmt w:val="bullet"/>
      <w:lvlText w:val="•"/>
      <w:lvlJc w:val="left"/>
      <w:pPr>
        <w:tabs>
          <w:tab w:val="num" w:pos="5760"/>
        </w:tabs>
        <w:ind w:left="5760" w:hanging="360"/>
      </w:pPr>
      <w:rPr>
        <w:rFonts w:hint="default" w:ascii="Times New Roman" w:hAnsi="Times New Roman"/>
      </w:rPr>
    </w:lvl>
    <w:lvl w:ilvl="8" w:tplc="09927E56" w:tentative="1">
      <w:start w:val="1"/>
      <w:numFmt w:val="bullet"/>
      <w:lvlText w:val="•"/>
      <w:lvlJc w:val="left"/>
      <w:pPr>
        <w:tabs>
          <w:tab w:val="num" w:pos="6480"/>
        </w:tabs>
        <w:ind w:left="6480" w:hanging="360"/>
      </w:pPr>
      <w:rPr>
        <w:rFonts w:hint="default" w:ascii="Times New Roman" w:hAnsi="Times New Roman"/>
      </w:rPr>
    </w:lvl>
  </w:abstractNum>
  <w:abstractNum w:abstractNumId="16" w15:restartNumberingAfterBreak="0">
    <w:nsid w:val="38746CAE"/>
    <w:multiLevelType w:val="hybridMultilevel"/>
    <w:tmpl w:val="504CD36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A4809F6"/>
    <w:multiLevelType w:val="multilevel"/>
    <w:tmpl w:val="8C783A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A951DD3"/>
    <w:multiLevelType w:val="hybridMultilevel"/>
    <w:tmpl w:val="A614E5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043B89"/>
    <w:multiLevelType w:val="hybridMultilevel"/>
    <w:tmpl w:val="D08631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4483A05"/>
    <w:multiLevelType w:val="hybridMultilevel"/>
    <w:tmpl w:val="185CC84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51085BEE"/>
    <w:multiLevelType w:val="hybridMultilevel"/>
    <w:tmpl w:val="17323F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8503CA4"/>
    <w:multiLevelType w:val="hybridMultilevel"/>
    <w:tmpl w:val="280468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D4A3CF7"/>
    <w:multiLevelType w:val="hybridMultilevel"/>
    <w:tmpl w:val="1616AB2A"/>
    <w:lvl w:ilvl="0" w:tplc="0BA86E8E">
      <w:start w:val="1"/>
      <w:numFmt w:val="decimal"/>
      <w:lvlText w:val="%1."/>
      <w:lvlJc w:val="left"/>
      <w:pPr>
        <w:ind w:left="720" w:hanging="360"/>
      </w:pPr>
    </w:lvl>
    <w:lvl w:ilvl="1" w:tplc="C172E78E">
      <w:start w:val="1"/>
      <w:numFmt w:val="lowerLetter"/>
      <w:lvlText w:val="%2."/>
      <w:lvlJc w:val="left"/>
      <w:pPr>
        <w:ind w:left="1440" w:hanging="360"/>
      </w:pPr>
    </w:lvl>
    <w:lvl w:ilvl="2" w:tplc="C2B893B2">
      <w:start w:val="1"/>
      <w:numFmt w:val="lowerRoman"/>
      <w:lvlText w:val="%3."/>
      <w:lvlJc w:val="right"/>
      <w:pPr>
        <w:ind w:left="2160" w:hanging="180"/>
      </w:pPr>
    </w:lvl>
    <w:lvl w:ilvl="3" w:tplc="B734B68C">
      <w:start w:val="1"/>
      <w:numFmt w:val="decimal"/>
      <w:lvlText w:val="%4."/>
      <w:lvlJc w:val="left"/>
      <w:pPr>
        <w:ind w:left="2880" w:hanging="360"/>
      </w:pPr>
    </w:lvl>
    <w:lvl w:ilvl="4" w:tplc="CFB292F6">
      <w:start w:val="1"/>
      <w:numFmt w:val="lowerLetter"/>
      <w:lvlText w:val="%5."/>
      <w:lvlJc w:val="left"/>
      <w:pPr>
        <w:ind w:left="3600" w:hanging="360"/>
      </w:pPr>
    </w:lvl>
    <w:lvl w:ilvl="5" w:tplc="54C0E322">
      <w:start w:val="1"/>
      <w:numFmt w:val="lowerRoman"/>
      <w:lvlText w:val="%6."/>
      <w:lvlJc w:val="right"/>
      <w:pPr>
        <w:ind w:left="4320" w:hanging="180"/>
      </w:pPr>
    </w:lvl>
    <w:lvl w:ilvl="6" w:tplc="5442FA46">
      <w:start w:val="1"/>
      <w:numFmt w:val="decimal"/>
      <w:lvlText w:val="%7."/>
      <w:lvlJc w:val="left"/>
      <w:pPr>
        <w:ind w:left="5040" w:hanging="360"/>
      </w:pPr>
    </w:lvl>
    <w:lvl w:ilvl="7" w:tplc="F46A14A8">
      <w:start w:val="1"/>
      <w:numFmt w:val="lowerLetter"/>
      <w:lvlText w:val="%8."/>
      <w:lvlJc w:val="left"/>
      <w:pPr>
        <w:ind w:left="5760" w:hanging="360"/>
      </w:pPr>
    </w:lvl>
    <w:lvl w:ilvl="8" w:tplc="DD4E9CEC">
      <w:start w:val="1"/>
      <w:numFmt w:val="lowerRoman"/>
      <w:lvlText w:val="%9."/>
      <w:lvlJc w:val="right"/>
      <w:pPr>
        <w:ind w:left="6480" w:hanging="180"/>
      </w:pPr>
    </w:lvl>
  </w:abstractNum>
  <w:abstractNum w:abstractNumId="24" w15:restartNumberingAfterBreak="0">
    <w:nsid w:val="5F9F2498"/>
    <w:multiLevelType w:val="hybridMultilevel"/>
    <w:tmpl w:val="27DEE61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60CE118C"/>
    <w:multiLevelType w:val="hybridMultilevel"/>
    <w:tmpl w:val="B596BAEE"/>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0FA1224"/>
    <w:multiLevelType w:val="multilevel"/>
    <w:tmpl w:val="59940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2E36654"/>
    <w:multiLevelType w:val="hybridMultilevel"/>
    <w:tmpl w:val="CDE437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DE12126"/>
    <w:multiLevelType w:val="hybridMultilevel"/>
    <w:tmpl w:val="CB4816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FC533A0"/>
    <w:multiLevelType w:val="hybridMultilevel"/>
    <w:tmpl w:val="11265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FE7C6D"/>
    <w:multiLevelType w:val="hybridMultilevel"/>
    <w:tmpl w:val="60FC2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3"/>
  </w:num>
  <w:num w:numId="2">
    <w:abstractNumId w:val="13"/>
  </w:num>
  <w:num w:numId="3">
    <w:abstractNumId w:val="17"/>
  </w:num>
  <w:num w:numId="4">
    <w:abstractNumId w:val="4"/>
  </w:num>
  <w:num w:numId="5">
    <w:abstractNumId w:val="27"/>
  </w:num>
  <w:num w:numId="6">
    <w:abstractNumId w:val="7"/>
  </w:num>
  <w:num w:numId="7">
    <w:abstractNumId w:val="6"/>
  </w:num>
  <w:num w:numId="8">
    <w:abstractNumId w:val="14"/>
  </w:num>
  <w:num w:numId="9">
    <w:abstractNumId w:val="5"/>
  </w:num>
  <w:num w:numId="10">
    <w:abstractNumId w:val="0"/>
  </w:num>
  <w:num w:numId="11">
    <w:abstractNumId w:val="26"/>
  </w:num>
  <w:num w:numId="12">
    <w:abstractNumId w:val="20"/>
  </w:num>
  <w:num w:numId="13">
    <w:abstractNumId w:val="12"/>
  </w:num>
  <w:num w:numId="14">
    <w:abstractNumId w:val="18"/>
  </w:num>
  <w:num w:numId="15">
    <w:abstractNumId w:val="22"/>
  </w:num>
  <w:num w:numId="16">
    <w:abstractNumId w:val="24"/>
  </w:num>
  <w:num w:numId="17">
    <w:abstractNumId w:val="30"/>
  </w:num>
  <w:num w:numId="18">
    <w:abstractNumId w:val="8"/>
  </w:num>
  <w:num w:numId="19">
    <w:abstractNumId w:val="19"/>
  </w:num>
  <w:num w:numId="20">
    <w:abstractNumId w:val="16"/>
  </w:num>
  <w:num w:numId="21">
    <w:abstractNumId w:val="2"/>
  </w:num>
  <w:num w:numId="22">
    <w:abstractNumId w:val="11"/>
  </w:num>
  <w:num w:numId="23">
    <w:abstractNumId w:val="28"/>
  </w:num>
  <w:num w:numId="24">
    <w:abstractNumId w:val="3"/>
  </w:num>
  <w:num w:numId="25">
    <w:abstractNumId w:val="10"/>
  </w:num>
  <w:num w:numId="26">
    <w:abstractNumId w:val="29"/>
  </w:num>
  <w:num w:numId="27">
    <w:abstractNumId w:val="15"/>
  </w:num>
  <w:num w:numId="28">
    <w:abstractNumId w:val="9"/>
  </w:num>
  <w:num w:numId="29">
    <w:abstractNumId w:val="21"/>
  </w:num>
  <w:num w:numId="30">
    <w:abstractNumId w:val="2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4D1"/>
    <w:rsid w:val="00033576"/>
    <w:rsid w:val="000A04E7"/>
    <w:rsid w:val="000A5758"/>
    <w:rsid w:val="0013213A"/>
    <w:rsid w:val="00236AAA"/>
    <w:rsid w:val="0024769B"/>
    <w:rsid w:val="0026308B"/>
    <w:rsid w:val="003424D1"/>
    <w:rsid w:val="003E4D80"/>
    <w:rsid w:val="004024AA"/>
    <w:rsid w:val="004C487C"/>
    <w:rsid w:val="00523779"/>
    <w:rsid w:val="005A5416"/>
    <w:rsid w:val="005C1490"/>
    <w:rsid w:val="006763EA"/>
    <w:rsid w:val="007108AD"/>
    <w:rsid w:val="00790C2D"/>
    <w:rsid w:val="007B4148"/>
    <w:rsid w:val="007F27E9"/>
    <w:rsid w:val="00826FE5"/>
    <w:rsid w:val="008C48FC"/>
    <w:rsid w:val="0096442B"/>
    <w:rsid w:val="00980F2E"/>
    <w:rsid w:val="009F6DAB"/>
    <w:rsid w:val="00A0346A"/>
    <w:rsid w:val="00A32F6A"/>
    <w:rsid w:val="00C07DE6"/>
    <w:rsid w:val="00C66DFB"/>
    <w:rsid w:val="00CB6338"/>
    <w:rsid w:val="00DA742C"/>
    <w:rsid w:val="00DF4FF0"/>
    <w:rsid w:val="00E06EC6"/>
    <w:rsid w:val="00E832D0"/>
    <w:rsid w:val="00EA7167"/>
    <w:rsid w:val="00EB6430"/>
    <w:rsid w:val="00F50CCA"/>
    <w:rsid w:val="00FB21BE"/>
    <w:rsid w:val="00FC3FB7"/>
    <w:rsid w:val="00FD69A9"/>
    <w:rsid w:val="4164D26C"/>
    <w:rsid w:val="74918563"/>
    <w:rsid w:val="7ECE2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1C4B5E"/>
  <w15:docId w15:val="{C30A7160-645F-4BF6-85AA-00308D45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paragraph" w:styleId="Heading1">
    <w:name w:val="heading 1"/>
    <w:basedOn w:val="Normal"/>
    <w:link w:val="Heading1Char"/>
    <w:uiPriority w:val="9"/>
    <w:qFormat/>
    <w:pPr>
      <w:spacing w:before="100" w:beforeAutospacing="1" w:after="100" w:afterAutospacing="1" w:line="240" w:lineRule="atLeast"/>
      <w:outlineLvl w:val="0"/>
    </w:pPr>
    <w:rPr>
      <w:rFonts w:ascii="Tahoma" w:hAnsi="Tahoma" w:eastAsia="Times New Roman" w:cs="Tahoma"/>
      <w:b/>
      <w:bCs/>
      <w:kern w:val="36"/>
      <w:sz w:val="34"/>
      <w:szCs w:val="34"/>
      <w:lang w:eastAsia="en-GB"/>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eastAsia="Times New Roman"/>
      <w:b/>
      <w:bCs/>
      <w:sz w:val="36"/>
      <w:szCs w:val="36"/>
      <w:lang w:eastAsia="en-GB"/>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introtext2" w:customStyle="1">
    <w:name w:val="introtext2"/>
    <w:basedOn w:val="Normal"/>
    <w:pPr>
      <w:spacing w:after="0" w:line="240" w:lineRule="auto"/>
    </w:pPr>
    <w:rPr>
      <w:rFonts w:ascii="Times New Roman" w:hAnsi="Times New Roman" w:eastAsia="Times New Roman"/>
      <w:sz w:val="29"/>
      <w:szCs w:val="29"/>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Pr>
      <w:rFonts w:ascii="Tahoma" w:hAnsi="Tahoma" w:eastAsia="Times New Roman" w:cs="Tahoma"/>
      <w:b/>
      <w:bCs/>
      <w:kern w:val="36"/>
      <w:sz w:val="34"/>
      <w:szCs w:val="34"/>
    </w:rPr>
  </w:style>
  <w:style w:type="character" w:styleId="Heading2Char" w:customStyle="1">
    <w:name w:val="Heading 2 Char"/>
    <w:basedOn w:val="DefaultParagraphFont"/>
    <w:link w:val="Heading2"/>
    <w:uiPriority w:val="9"/>
    <w:rPr>
      <w:rFonts w:ascii="Times New Roman" w:hAnsi="Times New Roman" w:eastAsia="Times New Roman"/>
      <w:b/>
      <w:bCs/>
      <w:sz w:val="36"/>
      <w:szCs w:val="36"/>
    </w:rPr>
  </w:style>
  <w:style w:type="character" w:styleId="Hyperlink">
    <w:name w:val="Hyperlink"/>
    <w:basedOn w:val="DefaultParagraphFont"/>
    <w:uiPriority w:val="99"/>
    <w:semiHidden/>
    <w:unhideWhenUsed/>
    <w:rPr>
      <w:color w:val="003366"/>
      <w:u w:val="single"/>
    </w:rPr>
  </w:style>
  <w:style w:type="character" w:styleId="pseudoh21" w:customStyle="1">
    <w:name w:val="pseudo_h21"/>
    <w:basedOn w:val="DefaultParagraphFont"/>
    <w:rPr>
      <w:vanish w:val="0"/>
      <w:webHidden w:val="0"/>
      <w:color w:val="111111"/>
      <w:sz w:val="22"/>
      <w:szCs w:val="22"/>
      <w:specVanish w:val="0"/>
    </w:rPr>
  </w:style>
  <w:style w:type="character" w:styleId="offscreen1" w:customStyle="1">
    <w:name w:val="offscreen1"/>
    <w:basedOn w:val="DefaultParagraphFont"/>
  </w:style>
  <w:style w:type="character" w:styleId="doccurrent1" w:customStyle="1">
    <w:name w:val="doc_current1"/>
    <w:basedOn w:val="DefaultParagraphFont"/>
  </w:style>
  <w:style w:type="paragraph" w:styleId="Header">
    <w:name w:val="header"/>
    <w:basedOn w:val="Normal"/>
    <w:link w:val="HeaderChar"/>
    <w:uiPriority w:val="99"/>
    <w:semiHidden/>
    <w:unhideWhenUsed/>
    <w:pPr>
      <w:tabs>
        <w:tab w:val="center" w:pos="4513"/>
        <w:tab w:val="right" w:pos="9026"/>
      </w:tabs>
    </w:pPr>
  </w:style>
  <w:style w:type="character" w:styleId="HeaderChar" w:customStyle="1">
    <w:name w:val="Header Char"/>
    <w:basedOn w:val="DefaultParagraphFont"/>
    <w:link w:val="Header"/>
    <w:uiPriority w:val="99"/>
    <w:semiHidden/>
    <w:rPr>
      <w:sz w:val="22"/>
      <w:szCs w:val="22"/>
      <w:lang w:eastAsia="en-US"/>
    </w:rPr>
  </w:style>
  <w:style w:type="paragraph" w:styleId="Footer">
    <w:name w:val="footer"/>
    <w:basedOn w:val="Normal"/>
    <w:link w:val="FooterChar"/>
    <w:unhideWhenUsed/>
    <w:pPr>
      <w:tabs>
        <w:tab w:val="center" w:pos="4513"/>
        <w:tab w:val="right" w:pos="9026"/>
      </w:tabs>
    </w:pPr>
  </w:style>
  <w:style w:type="character" w:styleId="FooterChar" w:customStyle="1">
    <w:name w:val="Footer Char"/>
    <w:basedOn w:val="DefaultParagraphFont"/>
    <w:link w:val="Footer"/>
    <w:uiPriority w:val="99"/>
    <w:rPr>
      <w:sz w:val="22"/>
      <w:szCs w:val="22"/>
      <w:lang w:eastAsia="en-US"/>
    </w:rPr>
  </w:style>
  <w:style w:type="paragraph" w:styleId="BodyText">
    <w:name w:val="Body Text"/>
    <w:basedOn w:val="Normal"/>
    <w:link w:val="BodyTextChar"/>
    <w:semiHidden/>
    <w:pPr>
      <w:spacing w:after="0" w:line="240" w:lineRule="auto"/>
    </w:pPr>
    <w:rPr>
      <w:rFonts w:ascii="Comic Sans MS" w:hAnsi="Comic Sans MS" w:eastAsia="Times New Roman"/>
      <w:b/>
      <w:bCs/>
      <w:sz w:val="24"/>
      <w:szCs w:val="24"/>
    </w:rPr>
  </w:style>
  <w:style w:type="character" w:styleId="BodyTextChar" w:customStyle="1">
    <w:name w:val="Body Text Char"/>
    <w:basedOn w:val="DefaultParagraphFont"/>
    <w:link w:val="BodyText"/>
    <w:semiHidden/>
    <w:rPr>
      <w:rFonts w:ascii="Comic Sans MS" w:hAnsi="Comic Sans MS" w:eastAsia="Times New Roman"/>
      <w:b/>
      <w:bCs/>
      <w:sz w:val="24"/>
      <w:szCs w:val="24"/>
      <w:lang w:eastAsia="en-US"/>
    </w:rPr>
  </w:style>
  <w:style w:type="paragraph" w:styleId="BodyText2">
    <w:name w:val="Body Text 2"/>
    <w:basedOn w:val="Normal"/>
    <w:link w:val="BodyText2Char"/>
    <w:semiHidden/>
    <w:pPr>
      <w:spacing w:after="0" w:line="240" w:lineRule="auto"/>
      <w:jc w:val="center"/>
    </w:pPr>
    <w:rPr>
      <w:rFonts w:ascii="Comic Sans MS" w:hAnsi="Comic Sans MS" w:eastAsia="Times New Roman"/>
      <w:b/>
      <w:bCs/>
      <w:sz w:val="96"/>
      <w:szCs w:val="24"/>
    </w:rPr>
  </w:style>
  <w:style w:type="character" w:styleId="BodyText2Char" w:customStyle="1">
    <w:name w:val="Body Text 2 Char"/>
    <w:basedOn w:val="DefaultParagraphFont"/>
    <w:link w:val="BodyText2"/>
    <w:semiHidden/>
    <w:rPr>
      <w:rFonts w:ascii="Comic Sans MS" w:hAnsi="Comic Sans MS" w:eastAsia="Times New Roman"/>
      <w:b/>
      <w:bCs/>
      <w:sz w:val="96"/>
      <w:szCs w:val="24"/>
      <w:lang w:eastAsia="en-US"/>
    </w:rPr>
  </w:style>
  <w:style w:type="character" w:styleId="PageNumber">
    <w:name w:val="page number"/>
    <w:basedOn w:val="DefaultParagraphFont"/>
    <w:semiHidden/>
  </w:style>
  <w:style w:type="paragraph" w:styleId="ListParagraph">
    <w:name w:val="List Paragraph"/>
    <w:basedOn w:val="Normal"/>
    <w:uiPriority w:val="34"/>
    <w:qFormat/>
    <w:pPr>
      <w:ind w:left="720"/>
      <w:contextualSpacing/>
    </w:pPr>
  </w:style>
  <w:style w:type="character" w:styleId="Heading3Char" w:customStyle="1">
    <w:name w:val="Heading 3 Char"/>
    <w:basedOn w:val="DefaultParagraphFont"/>
    <w:link w:val="Heading3"/>
    <w:uiPriority w:val="9"/>
    <w:semiHidden/>
    <w:rPr>
      <w:rFonts w:asciiTheme="majorHAnsi" w:hAnsiTheme="majorHAnsi" w:eastAsiaTheme="majorEastAsia" w:cstheme="majorBidi"/>
      <w:b/>
      <w:b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64348">
      <w:bodyDiv w:val="1"/>
      <w:marLeft w:val="0"/>
      <w:marRight w:val="0"/>
      <w:marTop w:val="0"/>
      <w:marBottom w:val="0"/>
      <w:divBdr>
        <w:top w:val="none" w:sz="0" w:space="0" w:color="auto"/>
        <w:left w:val="none" w:sz="0" w:space="0" w:color="auto"/>
        <w:bottom w:val="none" w:sz="0" w:space="0" w:color="auto"/>
        <w:right w:val="none" w:sz="0" w:space="0" w:color="auto"/>
      </w:divBdr>
      <w:divsChild>
        <w:div w:id="478570087">
          <w:marLeft w:val="0"/>
          <w:marRight w:val="0"/>
          <w:marTop w:val="0"/>
          <w:marBottom w:val="0"/>
          <w:divBdr>
            <w:top w:val="none" w:sz="0" w:space="0" w:color="auto"/>
            <w:left w:val="none" w:sz="0" w:space="0" w:color="auto"/>
            <w:bottom w:val="none" w:sz="0" w:space="0" w:color="auto"/>
            <w:right w:val="none" w:sz="0" w:space="0" w:color="auto"/>
          </w:divBdr>
          <w:divsChild>
            <w:div w:id="115569146">
              <w:marLeft w:val="-3075"/>
              <w:marRight w:val="0"/>
              <w:marTop w:val="0"/>
              <w:marBottom w:val="0"/>
              <w:divBdr>
                <w:top w:val="none" w:sz="0" w:space="0" w:color="auto"/>
                <w:left w:val="none" w:sz="0" w:space="0" w:color="auto"/>
                <w:bottom w:val="none" w:sz="0" w:space="0" w:color="auto"/>
                <w:right w:val="none" w:sz="0" w:space="0" w:color="auto"/>
              </w:divBdr>
              <w:divsChild>
                <w:div w:id="837581169">
                  <w:marLeft w:val="3075"/>
                  <w:marRight w:val="0"/>
                  <w:marTop w:val="0"/>
                  <w:marBottom w:val="0"/>
                  <w:divBdr>
                    <w:top w:val="none" w:sz="0" w:space="0" w:color="auto"/>
                    <w:left w:val="none" w:sz="0" w:space="0" w:color="auto"/>
                    <w:bottom w:val="none" w:sz="0" w:space="0" w:color="auto"/>
                    <w:right w:val="none" w:sz="0" w:space="0" w:color="auto"/>
                  </w:divBdr>
                  <w:divsChild>
                    <w:div w:id="1460951424">
                      <w:marLeft w:val="0"/>
                      <w:marRight w:val="0"/>
                      <w:marTop w:val="0"/>
                      <w:marBottom w:val="0"/>
                      <w:divBdr>
                        <w:top w:val="none" w:sz="0" w:space="0" w:color="auto"/>
                        <w:left w:val="none" w:sz="0" w:space="0" w:color="auto"/>
                        <w:bottom w:val="none" w:sz="0" w:space="0" w:color="auto"/>
                        <w:right w:val="none" w:sz="0" w:space="0" w:color="auto"/>
                      </w:divBdr>
                      <w:divsChild>
                        <w:div w:id="1478064129">
                          <w:marLeft w:val="-2550"/>
                          <w:marRight w:val="0"/>
                          <w:marTop w:val="0"/>
                          <w:marBottom w:val="0"/>
                          <w:divBdr>
                            <w:top w:val="none" w:sz="0" w:space="0" w:color="auto"/>
                            <w:left w:val="none" w:sz="0" w:space="0" w:color="auto"/>
                            <w:bottom w:val="none" w:sz="0" w:space="0" w:color="auto"/>
                            <w:right w:val="none" w:sz="0" w:space="0" w:color="auto"/>
                          </w:divBdr>
                          <w:divsChild>
                            <w:div w:id="593247302">
                              <w:marLeft w:val="2550"/>
                              <w:marRight w:val="0"/>
                              <w:marTop w:val="0"/>
                              <w:marBottom w:val="0"/>
                              <w:divBdr>
                                <w:top w:val="none" w:sz="0" w:space="0" w:color="auto"/>
                                <w:left w:val="none" w:sz="0" w:space="0" w:color="auto"/>
                                <w:bottom w:val="none" w:sz="0" w:space="0" w:color="auto"/>
                                <w:right w:val="none" w:sz="0" w:space="0" w:color="auto"/>
                              </w:divBdr>
                              <w:divsChild>
                                <w:div w:id="295337373">
                                  <w:marLeft w:val="3150"/>
                                  <w:marRight w:val="0"/>
                                  <w:marTop w:val="0"/>
                                  <w:marBottom w:val="0"/>
                                  <w:divBdr>
                                    <w:top w:val="none" w:sz="0" w:space="0" w:color="auto"/>
                                    <w:left w:val="none" w:sz="0" w:space="0" w:color="auto"/>
                                    <w:bottom w:val="none" w:sz="0" w:space="0" w:color="auto"/>
                                    <w:right w:val="none" w:sz="0" w:space="0" w:color="auto"/>
                                  </w:divBdr>
                                  <w:divsChild>
                                    <w:div w:id="265230758">
                                      <w:marLeft w:val="0"/>
                                      <w:marRight w:val="0"/>
                                      <w:marTop w:val="0"/>
                                      <w:marBottom w:val="0"/>
                                      <w:divBdr>
                                        <w:top w:val="none" w:sz="0" w:space="0" w:color="auto"/>
                                        <w:left w:val="none" w:sz="0" w:space="0" w:color="auto"/>
                                        <w:bottom w:val="none" w:sz="0" w:space="0" w:color="auto"/>
                                        <w:right w:val="none" w:sz="0" w:space="0" w:color="auto"/>
                                      </w:divBdr>
                                      <w:divsChild>
                                        <w:div w:id="226192519">
                                          <w:marLeft w:val="0"/>
                                          <w:marRight w:val="0"/>
                                          <w:marTop w:val="0"/>
                                          <w:marBottom w:val="0"/>
                                          <w:divBdr>
                                            <w:top w:val="none" w:sz="0" w:space="0" w:color="auto"/>
                                            <w:left w:val="none" w:sz="0" w:space="0" w:color="auto"/>
                                            <w:bottom w:val="none" w:sz="0" w:space="0" w:color="auto"/>
                                            <w:right w:val="none" w:sz="0" w:space="0" w:color="auto"/>
                                          </w:divBdr>
                                          <w:divsChild>
                                            <w:div w:id="1630015563">
                                              <w:marLeft w:val="0"/>
                                              <w:marRight w:val="0"/>
                                              <w:marTop w:val="0"/>
                                              <w:marBottom w:val="0"/>
                                              <w:divBdr>
                                                <w:top w:val="none" w:sz="0" w:space="0" w:color="auto"/>
                                                <w:left w:val="none" w:sz="0" w:space="0" w:color="auto"/>
                                                <w:bottom w:val="none" w:sz="0" w:space="0" w:color="auto"/>
                                                <w:right w:val="none" w:sz="0" w:space="0" w:color="auto"/>
                                              </w:divBdr>
                                              <w:divsChild>
                                                <w:div w:id="5607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1260">
                                          <w:marLeft w:val="0"/>
                                          <w:marRight w:val="0"/>
                                          <w:marTop w:val="0"/>
                                          <w:marBottom w:val="0"/>
                                          <w:divBdr>
                                            <w:top w:val="none" w:sz="0" w:space="0" w:color="auto"/>
                                            <w:left w:val="none" w:sz="0" w:space="0" w:color="auto"/>
                                            <w:bottom w:val="none" w:sz="0" w:space="0" w:color="auto"/>
                                            <w:right w:val="none" w:sz="0" w:space="0" w:color="auto"/>
                                          </w:divBdr>
                                        </w:div>
                                        <w:div w:id="1128936016">
                                          <w:marLeft w:val="0"/>
                                          <w:marRight w:val="0"/>
                                          <w:marTop w:val="0"/>
                                          <w:marBottom w:val="0"/>
                                          <w:divBdr>
                                            <w:top w:val="none" w:sz="0" w:space="0" w:color="auto"/>
                                            <w:left w:val="none" w:sz="0" w:space="0" w:color="auto"/>
                                            <w:bottom w:val="none" w:sz="0" w:space="0" w:color="auto"/>
                                            <w:right w:val="none" w:sz="0" w:space="0" w:color="auto"/>
                                          </w:divBdr>
                                          <w:divsChild>
                                            <w:div w:id="16738096">
                                              <w:marLeft w:val="0"/>
                                              <w:marRight w:val="0"/>
                                              <w:marTop w:val="0"/>
                                              <w:marBottom w:val="0"/>
                                              <w:divBdr>
                                                <w:top w:val="none" w:sz="0" w:space="0" w:color="auto"/>
                                                <w:left w:val="none" w:sz="0" w:space="0" w:color="auto"/>
                                                <w:bottom w:val="none" w:sz="0" w:space="0" w:color="auto"/>
                                                <w:right w:val="none" w:sz="0" w:space="0" w:color="auto"/>
                                              </w:divBdr>
                                            </w:div>
                                          </w:divsChild>
                                        </w:div>
                                        <w:div w:id="2108384261">
                                          <w:marLeft w:val="0"/>
                                          <w:marRight w:val="0"/>
                                          <w:marTop w:val="0"/>
                                          <w:marBottom w:val="0"/>
                                          <w:divBdr>
                                            <w:top w:val="none" w:sz="0" w:space="0" w:color="auto"/>
                                            <w:left w:val="none" w:sz="0" w:space="0" w:color="auto"/>
                                            <w:bottom w:val="none" w:sz="0" w:space="0" w:color="auto"/>
                                            <w:right w:val="none" w:sz="0" w:space="0" w:color="auto"/>
                                          </w:divBdr>
                                          <w:divsChild>
                                            <w:div w:id="1891653137">
                                              <w:marLeft w:val="0"/>
                                              <w:marRight w:val="0"/>
                                              <w:marTop w:val="0"/>
                                              <w:marBottom w:val="0"/>
                                              <w:divBdr>
                                                <w:top w:val="none" w:sz="0" w:space="0" w:color="auto"/>
                                                <w:left w:val="none" w:sz="0" w:space="0" w:color="auto"/>
                                                <w:bottom w:val="none" w:sz="0" w:space="0" w:color="auto"/>
                                                <w:right w:val="none" w:sz="0" w:space="0" w:color="auto"/>
                                              </w:divBdr>
                                              <w:divsChild>
                                                <w:div w:id="1269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6554937">
      <w:bodyDiv w:val="1"/>
      <w:marLeft w:val="0"/>
      <w:marRight w:val="0"/>
      <w:marTop w:val="0"/>
      <w:marBottom w:val="0"/>
      <w:divBdr>
        <w:top w:val="none" w:sz="0" w:space="0" w:color="auto"/>
        <w:left w:val="none" w:sz="0" w:space="0" w:color="auto"/>
        <w:bottom w:val="none" w:sz="0" w:space="0" w:color="auto"/>
        <w:right w:val="none" w:sz="0" w:space="0" w:color="auto"/>
      </w:divBdr>
      <w:divsChild>
        <w:div w:id="754664764">
          <w:marLeft w:val="547"/>
          <w:marRight w:val="0"/>
          <w:marTop w:val="0"/>
          <w:marBottom w:val="0"/>
          <w:divBdr>
            <w:top w:val="none" w:sz="0" w:space="0" w:color="auto"/>
            <w:left w:val="none" w:sz="0" w:space="0" w:color="auto"/>
            <w:bottom w:val="none" w:sz="0" w:space="0" w:color="auto"/>
            <w:right w:val="none" w:sz="0" w:space="0" w:color="auto"/>
          </w:divBdr>
        </w:div>
      </w:divsChild>
    </w:div>
    <w:div w:id="1021782475">
      <w:bodyDiv w:val="1"/>
      <w:marLeft w:val="0"/>
      <w:marRight w:val="0"/>
      <w:marTop w:val="0"/>
      <w:marBottom w:val="0"/>
      <w:divBdr>
        <w:top w:val="none" w:sz="0" w:space="0" w:color="auto"/>
        <w:left w:val="none" w:sz="0" w:space="0" w:color="auto"/>
        <w:bottom w:val="none" w:sz="0" w:space="0" w:color="auto"/>
        <w:right w:val="none" w:sz="0" w:space="0" w:color="auto"/>
      </w:divBdr>
      <w:divsChild>
        <w:div w:id="517042702">
          <w:marLeft w:val="547"/>
          <w:marRight w:val="0"/>
          <w:marTop w:val="0"/>
          <w:marBottom w:val="0"/>
          <w:divBdr>
            <w:top w:val="none" w:sz="0" w:space="0" w:color="auto"/>
            <w:left w:val="none" w:sz="0" w:space="0" w:color="auto"/>
            <w:bottom w:val="none" w:sz="0" w:space="0" w:color="auto"/>
            <w:right w:val="none" w:sz="0" w:space="0" w:color="auto"/>
          </w:divBdr>
        </w:div>
      </w:divsChild>
    </w:div>
    <w:div w:id="1091701253">
      <w:bodyDiv w:val="1"/>
      <w:marLeft w:val="0"/>
      <w:marRight w:val="0"/>
      <w:marTop w:val="0"/>
      <w:marBottom w:val="0"/>
      <w:divBdr>
        <w:top w:val="none" w:sz="0" w:space="0" w:color="auto"/>
        <w:left w:val="none" w:sz="0" w:space="0" w:color="auto"/>
        <w:bottom w:val="none" w:sz="0" w:space="0" w:color="auto"/>
        <w:right w:val="none" w:sz="0" w:space="0" w:color="auto"/>
      </w:divBdr>
    </w:div>
    <w:div w:id="1117454718">
      <w:bodyDiv w:val="1"/>
      <w:marLeft w:val="0"/>
      <w:marRight w:val="0"/>
      <w:marTop w:val="0"/>
      <w:marBottom w:val="0"/>
      <w:divBdr>
        <w:top w:val="none" w:sz="0" w:space="0" w:color="auto"/>
        <w:left w:val="none" w:sz="0" w:space="0" w:color="auto"/>
        <w:bottom w:val="none" w:sz="0" w:space="0" w:color="auto"/>
        <w:right w:val="none" w:sz="0" w:space="0" w:color="auto"/>
      </w:divBdr>
      <w:divsChild>
        <w:div w:id="1441757701">
          <w:marLeft w:val="0"/>
          <w:marRight w:val="0"/>
          <w:marTop w:val="0"/>
          <w:marBottom w:val="1200"/>
          <w:divBdr>
            <w:top w:val="none" w:sz="0" w:space="0" w:color="auto"/>
            <w:left w:val="none" w:sz="0" w:space="0" w:color="auto"/>
            <w:bottom w:val="none" w:sz="0" w:space="0" w:color="auto"/>
            <w:right w:val="none" w:sz="0" w:space="0" w:color="auto"/>
          </w:divBdr>
          <w:divsChild>
            <w:div w:id="934822105">
              <w:marLeft w:val="0"/>
              <w:marRight w:val="0"/>
              <w:marTop w:val="0"/>
              <w:marBottom w:val="0"/>
              <w:divBdr>
                <w:top w:val="none" w:sz="0" w:space="0" w:color="auto"/>
                <w:left w:val="none" w:sz="0" w:space="0" w:color="auto"/>
                <w:bottom w:val="none" w:sz="0" w:space="0" w:color="auto"/>
                <w:right w:val="none" w:sz="0" w:space="0" w:color="auto"/>
              </w:divBdr>
              <w:divsChild>
                <w:div w:id="1955135803">
                  <w:marLeft w:val="0"/>
                  <w:marRight w:val="0"/>
                  <w:marTop w:val="0"/>
                  <w:marBottom w:val="240"/>
                  <w:divBdr>
                    <w:top w:val="none" w:sz="0" w:space="0" w:color="auto"/>
                    <w:left w:val="none" w:sz="0" w:space="0" w:color="auto"/>
                    <w:bottom w:val="none" w:sz="0" w:space="0" w:color="auto"/>
                    <w:right w:val="none" w:sz="0" w:space="0" w:color="auto"/>
                  </w:divBdr>
                  <w:divsChild>
                    <w:div w:id="1780292366">
                      <w:marLeft w:val="0"/>
                      <w:marRight w:val="0"/>
                      <w:marTop w:val="0"/>
                      <w:marBottom w:val="240"/>
                      <w:divBdr>
                        <w:top w:val="none" w:sz="0" w:space="0" w:color="auto"/>
                        <w:left w:val="none" w:sz="0" w:space="0" w:color="auto"/>
                        <w:bottom w:val="none" w:sz="0" w:space="0" w:color="auto"/>
                        <w:right w:val="none" w:sz="0" w:space="0" w:color="auto"/>
                      </w:divBdr>
                      <w:divsChild>
                        <w:div w:id="1733848317">
                          <w:marLeft w:val="300"/>
                          <w:marRight w:val="0"/>
                          <w:marTop w:val="0"/>
                          <w:marBottom w:val="150"/>
                          <w:divBdr>
                            <w:top w:val="none" w:sz="0" w:space="0" w:color="auto"/>
                            <w:left w:val="none" w:sz="0" w:space="0" w:color="auto"/>
                            <w:bottom w:val="none" w:sz="0" w:space="0" w:color="auto"/>
                            <w:right w:val="none" w:sz="0" w:space="0" w:color="auto"/>
                          </w:divBdr>
                          <w:divsChild>
                            <w:div w:id="849419022">
                              <w:marLeft w:val="0"/>
                              <w:marRight w:val="0"/>
                              <w:marTop w:val="0"/>
                              <w:marBottom w:val="0"/>
                              <w:divBdr>
                                <w:top w:val="none" w:sz="0" w:space="0" w:color="auto"/>
                                <w:left w:val="none" w:sz="0" w:space="0" w:color="auto"/>
                                <w:bottom w:val="none" w:sz="0" w:space="0" w:color="auto"/>
                                <w:right w:val="none" w:sz="0" w:space="0" w:color="auto"/>
                              </w:divBdr>
                            </w:div>
                            <w:div w:id="1885365464">
                              <w:marLeft w:val="0"/>
                              <w:marRight w:val="0"/>
                              <w:marTop w:val="0"/>
                              <w:marBottom w:val="300"/>
                              <w:divBdr>
                                <w:top w:val="none" w:sz="0" w:space="0" w:color="auto"/>
                                <w:left w:val="none" w:sz="0" w:space="0" w:color="auto"/>
                                <w:bottom w:val="none" w:sz="0" w:space="0" w:color="auto"/>
                                <w:right w:val="none" w:sz="0" w:space="0" w:color="auto"/>
                              </w:divBdr>
                            </w:div>
                            <w:div w:id="19654967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526735">
      <w:bodyDiv w:val="1"/>
      <w:marLeft w:val="0"/>
      <w:marRight w:val="0"/>
      <w:marTop w:val="0"/>
      <w:marBottom w:val="0"/>
      <w:divBdr>
        <w:top w:val="none" w:sz="0" w:space="0" w:color="auto"/>
        <w:left w:val="none" w:sz="0" w:space="0" w:color="auto"/>
        <w:bottom w:val="none" w:sz="0" w:space="0" w:color="auto"/>
        <w:right w:val="none" w:sz="0" w:space="0" w:color="auto"/>
      </w:divBdr>
    </w:div>
    <w:div w:id="212692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0F0341D31D024BA4224845C452EBC7" ma:contentTypeVersion="13" ma:contentTypeDescription="Create a new document." ma:contentTypeScope="" ma:versionID="74ea77d2cc9c34c02557d6513dba5950">
  <xsd:schema xmlns:xsd="http://www.w3.org/2001/XMLSchema" xmlns:xs="http://www.w3.org/2001/XMLSchema" xmlns:p="http://schemas.microsoft.com/office/2006/metadata/properties" xmlns:ns2="72da99d6-ad00-4f4e-90d3-666b77c9362f" xmlns:ns3="d56884f6-5aef-413e-b829-2febe5923b8f" targetNamespace="http://schemas.microsoft.com/office/2006/metadata/properties" ma:root="true" ma:fieldsID="07da97b624d5284e5a0a7acf6fd7fb19" ns2:_="" ns3:_="">
    <xsd:import namespace="72da99d6-ad00-4f4e-90d3-666b77c9362f"/>
    <xsd:import namespace="d56884f6-5aef-413e-b829-2febe5923b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a99d6-ad00-4f4e-90d3-666b77c936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6884f6-5aef-413e-b829-2febe5923b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2da99d6-ad00-4f4e-90d3-666b77c9362f">
      <UserInfo>
        <DisplayName/>
        <AccountId xsi:nil="true"/>
        <AccountType/>
      </UserInfo>
    </SharedWithUsers>
    <MediaLengthInSeconds xmlns="d56884f6-5aef-413e-b829-2febe5923b8f" xsi:nil="true"/>
  </documentManagement>
</p:properties>
</file>

<file path=customXml/itemProps1.xml><?xml version="1.0" encoding="utf-8"?>
<ds:datastoreItem xmlns:ds="http://schemas.openxmlformats.org/officeDocument/2006/customXml" ds:itemID="{E0E00EE3-6790-4890-A3C8-065AE5EBB777}">
  <ds:schemaRefs>
    <ds:schemaRef ds:uri="http://schemas.microsoft.com/sharepoint/v3/contenttype/forms"/>
  </ds:schemaRefs>
</ds:datastoreItem>
</file>

<file path=customXml/itemProps2.xml><?xml version="1.0" encoding="utf-8"?>
<ds:datastoreItem xmlns:ds="http://schemas.openxmlformats.org/officeDocument/2006/customXml" ds:itemID="{E086DA7E-9DC0-440E-ABA1-5714284E3649}">
  <ds:schemaRefs>
    <ds:schemaRef ds:uri="http://schemas.openxmlformats.org/officeDocument/2006/bibliography"/>
  </ds:schemaRefs>
</ds:datastoreItem>
</file>

<file path=customXml/itemProps3.xml><?xml version="1.0" encoding="utf-8"?>
<ds:datastoreItem xmlns:ds="http://schemas.openxmlformats.org/officeDocument/2006/customXml" ds:itemID="{9F6E1A40-1669-497C-B2B0-7C863BD65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a99d6-ad00-4f4e-90d3-666b77c9362f"/>
    <ds:schemaRef ds:uri="d56884f6-5aef-413e-b829-2febe5923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449071-3947-4533-A2C0-F64A9ADBE9D2}">
  <ds:schemaRefs>
    <ds:schemaRef ds:uri="http://purl.org/dc/dcmitype/"/>
    <ds:schemaRef ds:uri="http://schemas.microsoft.com/office/2006/documentManagement/types"/>
    <ds:schemaRef ds:uri="http://purl.org/dc/terms/"/>
    <ds:schemaRef ds:uri="d56884f6-5aef-413e-b829-2febe5923b8f"/>
    <ds:schemaRef ds:uri="http://schemas.openxmlformats.org/package/2006/metadata/core-properties"/>
    <ds:schemaRef ds:uri="72da99d6-ad00-4f4e-90d3-666b77c9362f"/>
    <ds:schemaRef ds:uri="http://schemas.microsoft.com/office/2006/metadata/properties"/>
    <ds:schemaRef ds:uri="http://schemas.microsoft.com/office/infopath/2007/PartnerControls"/>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Edmonton County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Susan</dc:creator>
  <lastModifiedBy>Jane Shilvock</lastModifiedBy>
  <revision>3</revision>
  <lastPrinted>2012-01-13T08:16:00.0000000Z</lastPrinted>
  <dcterms:created xsi:type="dcterms:W3CDTF">2021-09-20T15:50:00.0000000Z</dcterms:created>
  <dcterms:modified xsi:type="dcterms:W3CDTF">2021-09-20T16:15:45.6659608Z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0x010100540F0341D31D024BA4224845C452EBC7</vt:lpwstr>
  </property>
  <property fmtid="{D5CDD505-2E9C-101B-9397-08002B2CF9AE}" pid="3" name="Order">
    <vt:r8>65800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