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A8" w:rsidRPr="00DC03E5" w:rsidRDefault="008210CA" w:rsidP="00347186">
      <w:pPr>
        <w:jc w:val="center"/>
        <w:rPr>
          <w:sz w:val="28"/>
          <w:szCs w:val="28"/>
          <w:u w:val="single"/>
        </w:rPr>
      </w:pPr>
      <w:r w:rsidRPr="00DC03E5">
        <w:rPr>
          <w:rFonts w:ascii="Arial" w:hAnsi="Arial" w:cs="Arial"/>
          <w:b/>
          <w:noProof/>
          <w:sz w:val="28"/>
          <w:szCs w:val="28"/>
        </w:rPr>
        <mc:AlternateContent>
          <mc:Choice Requires="wps">
            <w:drawing>
              <wp:anchor distT="0" distB="0" distL="114300" distR="114300" simplePos="0" relativeHeight="251677696" behindDoc="0" locked="0" layoutInCell="1" allowOverlap="1" wp14:anchorId="4F8FFF90" wp14:editId="624C0B3B">
                <wp:simplePos x="0" y="0"/>
                <wp:positionH relativeFrom="column">
                  <wp:posOffset>-218943</wp:posOffset>
                </wp:positionH>
                <wp:positionV relativeFrom="paragraph">
                  <wp:posOffset>-314648</wp:posOffset>
                </wp:positionV>
                <wp:extent cx="1061049" cy="1141730"/>
                <wp:effectExtent l="0" t="0" r="25400" b="2032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49" cy="1141730"/>
                        </a:xfrm>
                        <a:prstGeom prst="rect">
                          <a:avLst/>
                        </a:prstGeom>
                        <a:solidFill>
                          <a:srgbClr val="FFFFFF"/>
                        </a:solidFill>
                        <a:ln w="9525">
                          <a:solidFill>
                            <a:schemeClr val="bg1">
                              <a:lumMod val="100000"/>
                              <a:lumOff val="0"/>
                            </a:schemeClr>
                          </a:solidFill>
                          <a:miter lim="800000"/>
                          <a:headEnd/>
                          <a:tailEnd/>
                        </a:ln>
                      </wps:spPr>
                      <wps:txbx>
                        <w:txbxContent>
                          <w:p w:rsidR="00CA61DD" w:rsidRDefault="00CA61DD">
                            <w:r>
                              <w:rPr>
                                <w:rFonts w:ascii="Arial" w:hAnsi="Arial" w:cs="Arial"/>
                                <w:b/>
                                <w:noProof/>
                                <w:sz w:val="28"/>
                                <w:szCs w:val="28"/>
                              </w:rPr>
                              <w:drawing>
                                <wp:inline distT="0" distB="0" distL="0" distR="0" wp14:anchorId="458F3A7F" wp14:editId="22C3E1EC">
                                  <wp:extent cx="1019175" cy="981075"/>
                                  <wp:effectExtent l="19050" t="0" r="9525" b="0"/>
                                  <wp:docPr id="28" name="Picture 1" descr="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 res logo.jpg"/>
                                          <pic:cNvPicPr>
                                            <a:picLocks noChangeAspect="1" noChangeArrowheads="1"/>
                                          </pic:cNvPicPr>
                                        </pic:nvPicPr>
                                        <pic:blipFill>
                                          <a:blip r:embed="rId9"/>
                                          <a:srcRect/>
                                          <a:stretch>
                                            <a:fillRect/>
                                          </a:stretch>
                                        </pic:blipFill>
                                        <pic:spPr bwMode="auto">
                                          <a:xfrm>
                                            <a:off x="0" y="0"/>
                                            <a:ext cx="1019175" cy="981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17.25pt;margin-top:-24.8pt;width:83.55pt;height:8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nIRwIAAIoEAAAOAAAAZHJzL2Uyb0RvYy54bWysVNtu3CAQfa/Uf0C8N7Y3m5u13ijdNFWl&#10;9CIl/QCMsY0KDAV27fTrO8Bmu0nfqvoBMTCcOXNmxqvrWSuyE85LMA2tTkpKhOHQSTM09Pvj3btL&#10;SnxgpmMKjGjok/D0ev32zWqytVjACKoTjiCI8fVkGzqGYOui8HwUmvkTsMLgZQ9Os4CmG4rOsQnR&#10;tSoWZXleTOA664AL7/H0Nl/SdcLve8HD1773IhDVUOQW0urS2sa1WK9YPThmR8n3NNg/sNBMGgx6&#10;gLplgZGtk39BackdeOjDCQddQN9LLlIOmE1VvsrmYWRWpFxQHG8PMvn/B8u/7L45Ijus3QUlhmms&#10;0aOYA3kPMzldRn0m62t0e7DoGGY8R9+Uq7f3wH94YmAzMjOIG+dgGgXrkF8VXxZHTzOOjyDt9Bk6&#10;jMO2ARLQ3DsdxUM5CKJjnZ4OtYlceAxZnlfl8ooSjndVtawuTlP1ClY/P7fOh48CNImbhjosfoJn&#10;u3sfIh1WP7vEaB6U7O6kUslwQ7tRjuwYNspd+lIGr9yUIVNDr84WZ1mBFxCxZ8UBpB2ySmqrMd0M&#10;XJXxy02H59ia+fw5k9T2ESKRfUFQy4CDoqRu6OURSpT7g+lSGwcmVd5jpsrs9Y+SZ/HD3M77erbQ&#10;PWElHOSBwAHGzQjuFyUTDkND/c8tc4IS9clgNa+q5TJOTzKWZxcLNNzxTXt8wwxHqIYGSvJ2E/LE&#10;ba2Tw4iRsjIGbrADeplqE1sls9rzxoZPKuyHM07UsZ28/vxC1r8BAAD//wMAUEsDBBQABgAIAAAA&#10;IQBZ5UrW3gAAAAsBAAAPAAAAZHJzL2Rvd25yZXYueG1sTI/BToNAEIbvJr7DZky8tYsUiUWWxmjs&#10;zRjRtD0u7AhEdpaw2xZ9eoeT3r7J/Pnnm3wz2V6ccPSdIwU3ywgEUu1MR42Cj/fnxR0IHzQZ3TtC&#10;Bd/oYVNcXuQ6M+5Mb3gqQyO4hHymFbQhDJmUvm7Rar90AxLvPt1odeBxbKQZ9ZnLbS/jKEql1R3x&#10;hVYP+Nhi/VUerQJfR+nuNSl3+0pu8WdtzNNh+6LU9dX0cA8i4BT+wjDrszoU7FS5IxkvegWLVXLL&#10;UYZknYKYE6uYoZohikEWufz/Q/ELAAD//wMAUEsBAi0AFAAGAAgAAAAhALaDOJL+AAAA4QEAABMA&#10;AAAAAAAAAAAAAAAAAAAAAFtDb250ZW50X1R5cGVzXS54bWxQSwECLQAUAAYACAAAACEAOP0h/9YA&#10;AACUAQAACwAAAAAAAAAAAAAAAAAvAQAAX3JlbHMvLnJlbHNQSwECLQAUAAYACAAAACEAn55pyEcC&#10;AACKBAAADgAAAAAAAAAAAAAAAAAuAgAAZHJzL2Uyb0RvYy54bWxQSwECLQAUAAYACAAAACEAWeVK&#10;1t4AAAALAQAADwAAAAAAAAAAAAAAAAChBAAAZHJzL2Rvd25yZXYueG1sUEsFBgAAAAAEAAQA8wAA&#10;AKwFAAAAAA==&#10;" strokecolor="white [3212]">
                <v:textbox>
                  <w:txbxContent>
                    <w:p w:rsidR="00CA61DD" w:rsidRDefault="00CA61DD">
                      <w:r>
                        <w:rPr>
                          <w:rFonts w:ascii="Arial" w:hAnsi="Arial" w:cs="Arial"/>
                          <w:b/>
                          <w:noProof/>
                          <w:sz w:val="28"/>
                          <w:szCs w:val="28"/>
                        </w:rPr>
                        <w:drawing>
                          <wp:inline distT="0" distB="0" distL="0" distR="0" wp14:anchorId="25182748" wp14:editId="2AA7BB11">
                            <wp:extent cx="1019175" cy="981075"/>
                            <wp:effectExtent l="19050" t="0" r="9525" b="0"/>
                            <wp:docPr id="28" name="Picture 1" descr="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 res logo.jpg"/>
                                    <pic:cNvPicPr>
                                      <a:picLocks noChangeAspect="1" noChangeArrowheads="1"/>
                                    </pic:cNvPicPr>
                                  </pic:nvPicPr>
                                  <pic:blipFill>
                                    <a:blip r:embed="rId10"/>
                                    <a:srcRect/>
                                    <a:stretch>
                                      <a:fillRect/>
                                    </a:stretch>
                                  </pic:blipFill>
                                  <pic:spPr bwMode="auto">
                                    <a:xfrm>
                                      <a:off x="0" y="0"/>
                                      <a:ext cx="1019175" cy="981075"/>
                                    </a:xfrm>
                                    <a:prstGeom prst="rect">
                                      <a:avLst/>
                                    </a:prstGeom>
                                    <a:noFill/>
                                    <a:ln w="9525">
                                      <a:noFill/>
                                      <a:miter lim="800000"/>
                                      <a:headEnd/>
                                      <a:tailEnd/>
                                    </a:ln>
                                  </pic:spPr>
                                </pic:pic>
                              </a:graphicData>
                            </a:graphic>
                          </wp:inline>
                        </w:drawing>
                      </w:r>
                    </w:p>
                  </w:txbxContent>
                </v:textbox>
              </v:shape>
            </w:pict>
          </mc:Fallback>
        </mc:AlternateContent>
      </w:r>
      <w:r w:rsidR="00D83601" w:rsidRPr="00DC03E5">
        <w:rPr>
          <w:sz w:val="28"/>
          <w:szCs w:val="28"/>
          <w:u w:val="single"/>
        </w:rPr>
        <w:t>Behaviour for Learning</w:t>
      </w:r>
      <w:r w:rsidR="00CE5C2D" w:rsidRPr="00DC03E5">
        <w:rPr>
          <w:sz w:val="28"/>
          <w:szCs w:val="28"/>
          <w:u w:val="single"/>
        </w:rPr>
        <w:t xml:space="preserve"> Policy (reviewed July 2015)</w:t>
      </w:r>
    </w:p>
    <w:p w:rsidR="00E520A7" w:rsidRPr="00DC03E5" w:rsidRDefault="00E520A7" w:rsidP="0044138D">
      <w:pPr>
        <w:pStyle w:val="NoSpacing"/>
        <w:rPr>
          <w:sz w:val="28"/>
          <w:szCs w:val="28"/>
          <w:u w:val="single"/>
        </w:rPr>
      </w:pPr>
    </w:p>
    <w:p w:rsidR="00E520A7" w:rsidRPr="00DC03E5" w:rsidRDefault="00E520A7" w:rsidP="0044138D">
      <w:pPr>
        <w:pStyle w:val="NoSpacing"/>
        <w:rPr>
          <w:sz w:val="28"/>
          <w:szCs w:val="28"/>
          <w:u w:val="single"/>
        </w:rPr>
      </w:pPr>
    </w:p>
    <w:p w:rsidR="0044138D" w:rsidRPr="00DC03E5" w:rsidRDefault="0044138D" w:rsidP="0044138D">
      <w:pPr>
        <w:pStyle w:val="NoSpacing"/>
        <w:rPr>
          <w:sz w:val="28"/>
          <w:szCs w:val="28"/>
          <w:u w:val="single"/>
        </w:rPr>
      </w:pPr>
      <w:r w:rsidRPr="00DC03E5">
        <w:rPr>
          <w:sz w:val="28"/>
          <w:szCs w:val="28"/>
          <w:u w:val="single"/>
        </w:rPr>
        <w:t>Underlying Principles:</w:t>
      </w:r>
      <w:bookmarkStart w:id="0" w:name="_GoBack"/>
      <w:bookmarkEnd w:id="0"/>
    </w:p>
    <w:p w:rsidR="0044138D" w:rsidRPr="00DC03E5" w:rsidRDefault="0044138D" w:rsidP="0044138D">
      <w:pPr>
        <w:pStyle w:val="NoSpacing"/>
        <w:rPr>
          <w:u w:val="single"/>
        </w:rPr>
      </w:pPr>
    </w:p>
    <w:p w:rsidR="0044138D" w:rsidRPr="00DC03E5" w:rsidRDefault="0044138D" w:rsidP="0044138D">
      <w:pPr>
        <w:pStyle w:val="NoSpacing"/>
      </w:pPr>
      <w:r w:rsidRPr="00DC03E5">
        <w:t xml:space="preserve">At ECS we believe that everyone has the right to learn and work in a safe environment and be treated with respect. ECS has high expectations of behaviour; therefore, all students are expected to adhere to the behaviour expectations laid out in this document. </w:t>
      </w:r>
    </w:p>
    <w:p w:rsidR="0044138D" w:rsidRPr="00DC03E5" w:rsidRDefault="0044138D" w:rsidP="0044138D">
      <w:pPr>
        <w:pStyle w:val="NoSpacing"/>
      </w:pPr>
    </w:p>
    <w:p w:rsidR="0069507F" w:rsidRPr="00DC03E5" w:rsidRDefault="0044138D" w:rsidP="0069507F">
      <w:r w:rsidRPr="00DC03E5">
        <w:t>The Behaviour Policy is based on a system of rewards and sanctions for student actions. The core aim is to promote positive behaviour and support students to develop behaviour that helps them achieve their best in preparation for life after school.</w:t>
      </w:r>
    </w:p>
    <w:p w:rsidR="0044138D" w:rsidRPr="00DC03E5" w:rsidRDefault="0044138D" w:rsidP="00542CDB">
      <w:r w:rsidRPr="00DC03E5">
        <w:t xml:space="preserve">All school staff </w:t>
      </w:r>
      <w:proofErr w:type="gramStart"/>
      <w:r w:rsidRPr="00DC03E5">
        <w:t>are</w:t>
      </w:r>
      <w:proofErr w:type="gramEnd"/>
      <w:r w:rsidRPr="00DC03E5">
        <w:t xml:space="preserve"> responsible for managing student behaviour and good teaching which leads to high levels of student engagement and learning is a pre-requisite for good classroom management.</w:t>
      </w:r>
    </w:p>
    <w:p w:rsidR="0044138D" w:rsidRPr="00DC03E5" w:rsidRDefault="008C4DE0" w:rsidP="0044138D">
      <w:pPr>
        <w:pStyle w:val="NoSpacing"/>
        <w:rPr>
          <w:sz w:val="28"/>
          <w:szCs w:val="28"/>
          <w:u w:val="single"/>
        </w:rPr>
      </w:pPr>
      <w:r w:rsidRPr="00DC03E5">
        <w:rPr>
          <w:sz w:val="28"/>
          <w:szCs w:val="28"/>
          <w:u w:val="single"/>
        </w:rPr>
        <w:t>Code of Conduct and other shared documentation</w:t>
      </w:r>
    </w:p>
    <w:p w:rsidR="0044138D" w:rsidRPr="00DC03E5" w:rsidRDefault="0044138D" w:rsidP="0044138D">
      <w:pPr>
        <w:pStyle w:val="NoSpacing"/>
      </w:pPr>
    </w:p>
    <w:p w:rsidR="00785053" w:rsidRPr="00DC03E5" w:rsidRDefault="0044138D" w:rsidP="0069507F">
      <w:pPr>
        <w:pStyle w:val="NoSpacing"/>
      </w:pPr>
      <w:r w:rsidRPr="00DC03E5">
        <w:t xml:space="preserve">The code of conduct summarises the behaviour we expect from students and the behaviours which are unacceptable. This is </w:t>
      </w:r>
      <w:r w:rsidR="00785053" w:rsidRPr="00DC03E5">
        <w:t>included in the student planner</w:t>
      </w:r>
      <w:r w:rsidRPr="00DC03E5">
        <w:t xml:space="preserve">, home school agreement and the staff handbook. </w:t>
      </w:r>
      <w:r w:rsidR="00935EA8" w:rsidRPr="00DC03E5">
        <w:t>(</w:t>
      </w:r>
      <w:r w:rsidR="00314EAD" w:rsidRPr="00DC03E5">
        <w:t>Appendix</w:t>
      </w:r>
      <w:r w:rsidR="00935EA8" w:rsidRPr="00DC03E5">
        <w:t xml:space="preserve"> 1)</w:t>
      </w:r>
      <w:r w:rsidR="006920A0" w:rsidRPr="00DC03E5">
        <w:t xml:space="preserve"> </w:t>
      </w:r>
    </w:p>
    <w:p w:rsidR="00785053" w:rsidRPr="00DC03E5" w:rsidRDefault="00785053" w:rsidP="0069507F">
      <w:pPr>
        <w:pStyle w:val="NoSpacing"/>
      </w:pPr>
      <w:r w:rsidRPr="00DC03E5">
        <w:t>The corridor code outlines expectations for all students when moving around the building (Appendix 2).</w:t>
      </w:r>
    </w:p>
    <w:p w:rsidR="00785053" w:rsidRPr="00DC03E5" w:rsidRDefault="00785053" w:rsidP="0069507F">
      <w:pPr>
        <w:pStyle w:val="NoSpacing"/>
      </w:pPr>
      <w:r w:rsidRPr="00DC03E5">
        <w:t xml:space="preserve">The 7 Good Behaviours document was introduced in Sep 2013 to support students and staff with a shared common language to promote excellent behaviour. </w:t>
      </w:r>
      <w:r w:rsidR="008C4DE0" w:rsidRPr="00DC03E5">
        <w:t>From Sep 2015 t</w:t>
      </w:r>
      <w:r w:rsidRPr="00DC03E5">
        <w:t xml:space="preserve">his language should be used by all staff with year 7, 8 and 9 students as these students are all trained in </w:t>
      </w:r>
      <w:r w:rsidR="008C4DE0" w:rsidRPr="00DC03E5">
        <w:t>its use (Appendix</w:t>
      </w:r>
      <w:r w:rsidR="007F0423" w:rsidRPr="00DC03E5">
        <w:t xml:space="preserve"> </w:t>
      </w:r>
      <w:r w:rsidR="008C4DE0" w:rsidRPr="00DC03E5">
        <w:t>3).</w:t>
      </w:r>
    </w:p>
    <w:p w:rsidR="008C4DE0" w:rsidRPr="00DC03E5" w:rsidRDefault="008C4DE0" w:rsidP="008C4DE0">
      <w:pPr>
        <w:spacing w:after="0" w:line="240" w:lineRule="auto"/>
        <w:rPr>
          <w:rFonts w:ascii="Calibri" w:eastAsiaTheme="minorHAnsi" w:hAnsi="Calibri" w:cs="Times New Roman"/>
        </w:rPr>
      </w:pPr>
      <w:r w:rsidRPr="00DC03E5">
        <w:t>The ‘Year 7 Procedures for Lining Up’ document supports</w:t>
      </w:r>
      <w:r w:rsidRPr="00DC03E5">
        <w:rPr>
          <w:rFonts w:ascii="Calibri" w:eastAsiaTheme="minorHAnsi" w:hAnsi="Calibri" w:cs="Times New Roman"/>
        </w:rPr>
        <w:t xml:space="preserve"> staff and students in year 7 to ensure they arrive in a calm and ordered manner to class so learning can begin immediately without any disruption. Appendix 4 includes an example of this document that is updated annually for each campus.</w:t>
      </w:r>
    </w:p>
    <w:p w:rsidR="008C4DE0" w:rsidRPr="00DC03E5" w:rsidRDefault="008C4DE0" w:rsidP="0069507F">
      <w:pPr>
        <w:pStyle w:val="NoSpacing"/>
      </w:pPr>
    </w:p>
    <w:p w:rsidR="0097292D" w:rsidRPr="00DC03E5" w:rsidRDefault="0097292D" w:rsidP="0097292D">
      <w:pPr>
        <w:pStyle w:val="NoSpacing"/>
      </w:pPr>
      <w:r w:rsidRPr="00DC03E5">
        <w:rPr>
          <w:sz w:val="28"/>
          <w:szCs w:val="28"/>
          <w:u w:val="single"/>
        </w:rPr>
        <w:t>Roles and Responsibilities:</w:t>
      </w:r>
    </w:p>
    <w:p w:rsidR="0097292D" w:rsidRPr="00DC03E5" w:rsidRDefault="0097292D" w:rsidP="0097292D">
      <w:pPr>
        <w:pStyle w:val="NoSpacing"/>
        <w:rPr>
          <w:u w:val="single"/>
        </w:rPr>
      </w:pPr>
    </w:p>
    <w:p w:rsidR="0097292D" w:rsidRPr="00DC03E5" w:rsidRDefault="0097292D" w:rsidP="00363804">
      <w:pPr>
        <w:pStyle w:val="NoSpacing"/>
        <w:numPr>
          <w:ilvl w:val="0"/>
          <w:numId w:val="8"/>
        </w:numPr>
        <w:ind w:left="284" w:right="-166" w:hanging="284"/>
      </w:pPr>
      <w:r w:rsidRPr="00DC03E5">
        <w:t xml:space="preserve">The Head teacher and SLT are responsible for ensuring </w:t>
      </w:r>
      <w:r w:rsidR="00C43B22" w:rsidRPr="00DC03E5">
        <w:t>the behaviour policy is</w:t>
      </w:r>
      <w:r w:rsidRPr="00DC03E5">
        <w:t xml:space="preserve"> applied fa</w:t>
      </w:r>
      <w:r w:rsidR="00C43B22" w:rsidRPr="00DC03E5">
        <w:t>irly, implemented correctly, reviewed regularly and providing staff with support</w:t>
      </w:r>
      <w:r w:rsidR="00CE5C2D" w:rsidRPr="00DC03E5">
        <w:t xml:space="preserve"> and training</w:t>
      </w:r>
      <w:r w:rsidR="00C43B22" w:rsidRPr="00DC03E5">
        <w:t xml:space="preserve"> when required.</w:t>
      </w:r>
    </w:p>
    <w:p w:rsidR="0097292D" w:rsidRPr="00DC03E5" w:rsidRDefault="0097292D" w:rsidP="00363804">
      <w:pPr>
        <w:pStyle w:val="NoSpacing"/>
        <w:numPr>
          <w:ilvl w:val="0"/>
          <w:numId w:val="8"/>
        </w:numPr>
        <w:ind w:left="284" w:right="-166" w:hanging="284"/>
      </w:pPr>
      <w:r w:rsidRPr="00DC03E5">
        <w:t xml:space="preserve">All staff </w:t>
      </w:r>
      <w:proofErr w:type="gramStart"/>
      <w:r w:rsidRPr="00DC03E5">
        <w:t>are</w:t>
      </w:r>
      <w:proofErr w:type="gramEnd"/>
      <w:r w:rsidRPr="00DC03E5">
        <w:t xml:space="preserve"> responsible for applying the policy around </w:t>
      </w:r>
      <w:r w:rsidR="000D0047" w:rsidRPr="00DC03E5">
        <w:t xml:space="preserve">all areas of </w:t>
      </w:r>
      <w:r w:rsidRPr="00DC03E5">
        <w:t>the school</w:t>
      </w:r>
      <w:r w:rsidR="000D0047" w:rsidRPr="00DC03E5">
        <w:t xml:space="preserve"> at all times when students are on site</w:t>
      </w:r>
      <w:r w:rsidRPr="00DC03E5">
        <w:t xml:space="preserve">. Serious breaches of the behaviour policy which occur out of lesson time should be recorded on SIMS and passed to the appropriate Head of </w:t>
      </w:r>
      <w:r w:rsidR="000F4E98" w:rsidRPr="00DC03E5">
        <w:t>Phase</w:t>
      </w:r>
      <w:r w:rsidR="000D0047" w:rsidRPr="00DC03E5">
        <w:t>.</w:t>
      </w:r>
    </w:p>
    <w:p w:rsidR="0097292D" w:rsidRPr="00DC03E5" w:rsidRDefault="0097292D" w:rsidP="00363804">
      <w:pPr>
        <w:pStyle w:val="NoSpacing"/>
        <w:numPr>
          <w:ilvl w:val="0"/>
          <w:numId w:val="8"/>
        </w:numPr>
        <w:ind w:left="284" w:right="-166" w:hanging="284"/>
      </w:pPr>
      <w:r w:rsidRPr="00DC03E5">
        <w:t>Teacher</w:t>
      </w:r>
      <w:r w:rsidR="0082174D" w:rsidRPr="00DC03E5">
        <w:t>s</w:t>
      </w:r>
      <w:r w:rsidRPr="00DC03E5">
        <w:t xml:space="preserve"> are responsible for the behaviour of the students in their lessons. Serious breaches of the behaviour policy which occur in lessons should be recorded on SIMS and passed initially t</w:t>
      </w:r>
      <w:r w:rsidR="000D0047" w:rsidRPr="00DC03E5">
        <w:t xml:space="preserve">o the Head of Faculty </w:t>
      </w:r>
      <w:r w:rsidRPr="00DC03E5">
        <w:t xml:space="preserve">(HOF) to provide support. The HOF may wish to consult with the Head of </w:t>
      </w:r>
      <w:r w:rsidR="00696E3B" w:rsidRPr="00DC03E5">
        <w:t>Phase (HOP</w:t>
      </w:r>
      <w:r w:rsidRPr="00DC03E5">
        <w:t>) about any appropriate s</w:t>
      </w:r>
      <w:r w:rsidR="00683CB7" w:rsidRPr="00DC03E5">
        <w:t>anctions.</w:t>
      </w:r>
    </w:p>
    <w:p w:rsidR="0082174D" w:rsidRPr="00DC03E5" w:rsidRDefault="0082174D" w:rsidP="00363804">
      <w:pPr>
        <w:pStyle w:val="NoSpacing"/>
        <w:numPr>
          <w:ilvl w:val="0"/>
          <w:numId w:val="8"/>
        </w:numPr>
        <w:ind w:left="284" w:right="-166" w:hanging="284"/>
      </w:pPr>
      <w:r w:rsidRPr="00DC03E5">
        <w:t xml:space="preserve">Tutors are responsible for checking each day that the uniform, ID’s and equipment of their </w:t>
      </w:r>
      <w:r w:rsidR="000D0047" w:rsidRPr="00DC03E5">
        <w:t>tutees is correct. In addition t</w:t>
      </w:r>
      <w:r w:rsidRPr="00DC03E5">
        <w:t xml:space="preserve">utors are responsible for monitoring their tutees behaviour through the data entered on SIMs and apply sanctions and give rewards as required in the school behaviour policy. </w:t>
      </w:r>
    </w:p>
    <w:p w:rsidR="0082174D" w:rsidRPr="00DC03E5" w:rsidRDefault="0082174D" w:rsidP="00363804">
      <w:pPr>
        <w:pStyle w:val="NoSpacing"/>
        <w:numPr>
          <w:ilvl w:val="0"/>
          <w:numId w:val="8"/>
        </w:numPr>
        <w:ind w:left="284" w:right="-166" w:hanging="284"/>
      </w:pPr>
      <w:r w:rsidRPr="00DC03E5">
        <w:t>Head</w:t>
      </w:r>
      <w:r w:rsidR="00C43B22" w:rsidRPr="00DC03E5">
        <w:t>s</w:t>
      </w:r>
      <w:r w:rsidRPr="00DC03E5">
        <w:t xml:space="preserve"> of </w:t>
      </w:r>
      <w:r w:rsidR="00696E3B" w:rsidRPr="00DC03E5">
        <w:t xml:space="preserve">Phase and AHT responsible for </w:t>
      </w:r>
      <w:r w:rsidR="000D0047" w:rsidRPr="00DC03E5">
        <w:t xml:space="preserve">the </w:t>
      </w:r>
      <w:r w:rsidR="00696E3B" w:rsidRPr="00DC03E5">
        <w:t>Phase</w:t>
      </w:r>
      <w:r w:rsidRPr="00DC03E5">
        <w:t xml:space="preserve"> are responsibl</w:t>
      </w:r>
      <w:r w:rsidR="00C43B22" w:rsidRPr="00DC03E5">
        <w:t xml:space="preserve">e for monitoring the behaviour of students within their </w:t>
      </w:r>
      <w:r w:rsidR="00696E3B" w:rsidRPr="00DC03E5">
        <w:t>Phase</w:t>
      </w:r>
      <w:r w:rsidR="00314EAD" w:rsidRPr="00DC03E5">
        <w:t>;</w:t>
      </w:r>
      <w:r w:rsidR="00C43B22" w:rsidRPr="00DC03E5">
        <w:t xml:space="preserve"> ensuring tutors are correctly following the policy and providing them with support when required.</w:t>
      </w:r>
      <w:r w:rsidR="00696E3B" w:rsidRPr="00DC03E5">
        <w:t xml:space="preserve"> The work of HOP</w:t>
      </w:r>
      <w:r w:rsidR="002C5E52" w:rsidRPr="00DC03E5">
        <w:t xml:space="preserve"> is supported by the </w:t>
      </w:r>
      <w:r w:rsidR="00696E3B" w:rsidRPr="00DC03E5">
        <w:t>Phase</w:t>
      </w:r>
      <w:r w:rsidR="002C5E52" w:rsidRPr="00DC03E5">
        <w:t xml:space="preserve"> Student Manager on a day to day basis.</w:t>
      </w:r>
    </w:p>
    <w:p w:rsidR="00C43B22" w:rsidRPr="00DC03E5" w:rsidRDefault="00C43B22" w:rsidP="00363804">
      <w:pPr>
        <w:pStyle w:val="NoSpacing"/>
        <w:numPr>
          <w:ilvl w:val="0"/>
          <w:numId w:val="8"/>
        </w:numPr>
        <w:ind w:left="284" w:right="-166" w:hanging="284"/>
      </w:pPr>
      <w:r w:rsidRPr="00DC03E5">
        <w:lastRenderedPageBreak/>
        <w:t xml:space="preserve">Heads of Faculty are responsible for monitoring the behaviour of students within their </w:t>
      </w:r>
      <w:r w:rsidR="00314EAD" w:rsidRPr="00DC03E5">
        <w:t>faculty;</w:t>
      </w:r>
      <w:r w:rsidRPr="00DC03E5">
        <w:t xml:space="preserve"> ensuring teachers within the faculty are correctly following the policy and providing them with support when required.</w:t>
      </w:r>
    </w:p>
    <w:p w:rsidR="0097292D" w:rsidRPr="00DC03E5" w:rsidRDefault="0097292D" w:rsidP="00363804">
      <w:pPr>
        <w:pStyle w:val="NoSpacing"/>
        <w:numPr>
          <w:ilvl w:val="0"/>
          <w:numId w:val="8"/>
        </w:numPr>
        <w:ind w:left="284" w:right="-166" w:hanging="284"/>
      </w:pPr>
      <w:r w:rsidRPr="00DC03E5">
        <w:t>Students are responsible for complying with the code of conduct</w:t>
      </w:r>
      <w:r w:rsidR="007F0423" w:rsidRPr="00DC03E5">
        <w:t xml:space="preserve"> and the corridor code</w:t>
      </w:r>
      <w:r w:rsidRPr="00DC03E5">
        <w:t xml:space="preserve"> and for alerting teachers to potential breaches of the policy. Students will be expected in most cases to record</w:t>
      </w:r>
      <w:r w:rsidR="000D0047" w:rsidRPr="00DC03E5">
        <w:t xml:space="preserve"> a statement for </w:t>
      </w:r>
      <w:r w:rsidRPr="00DC03E5">
        <w:t xml:space="preserve">incidents they have been involved in </w:t>
      </w:r>
      <w:r w:rsidR="0082174D" w:rsidRPr="00DC03E5">
        <w:t xml:space="preserve">and </w:t>
      </w:r>
      <w:r w:rsidRPr="00DC03E5">
        <w:t>to allow staff to deal with the situation appropriately. Students experiencing any form of bullying should report this to a member of staff for the school to deal with appropriately.</w:t>
      </w:r>
    </w:p>
    <w:p w:rsidR="00542CDB" w:rsidRPr="00DC03E5" w:rsidRDefault="0097292D" w:rsidP="00542CDB">
      <w:pPr>
        <w:pStyle w:val="NoSpacing"/>
        <w:numPr>
          <w:ilvl w:val="0"/>
          <w:numId w:val="8"/>
        </w:numPr>
        <w:ind w:left="284" w:right="-166" w:hanging="284"/>
      </w:pPr>
      <w:r w:rsidRPr="00DC03E5">
        <w:t>Parents are responsible for working in partnership with the school to ensure high standards of behaviour. Parents are expected to support the school’s behaviour policy.</w:t>
      </w:r>
    </w:p>
    <w:p w:rsidR="000D0047" w:rsidRPr="00DC03E5" w:rsidRDefault="000D0047" w:rsidP="000D0047">
      <w:pPr>
        <w:pStyle w:val="NoSpacing"/>
        <w:ind w:left="284" w:right="-166"/>
      </w:pPr>
    </w:p>
    <w:p w:rsidR="00D83601" w:rsidRPr="00DC03E5" w:rsidRDefault="00D83601">
      <w:pPr>
        <w:rPr>
          <w:sz w:val="28"/>
          <w:szCs w:val="28"/>
          <w:u w:val="single"/>
        </w:rPr>
      </w:pPr>
      <w:r w:rsidRPr="00DC03E5">
        <w:rPr>
          <w:sz w:val="28"/>
          <w:szCs w:val="28"/>
          <w:u w:val="single"/>
        </w:rPr>
        <w:t>Preparation for learning</w:t>
      </w:r>
    </w:p>
    <w:p w:rsidR="005C4126" w:rsidRPr="00DC03E5" w:rsidRDefault="008210CA">
      <w:r w:rsidRPr="00DC03E5">
        <w:rPr>
          <w:noProof/>
        </w:rPr>
        <mc:AlternateContent>
          <mc:Choice Requires="wpg">
            <w:drawing>
              <wp:anchor distT="0" distB="0" distL="114300" distR="114300" simplePos="0" relativeHeight="251673600" behindDoc="0" locked="0" layoutInCell="1" allowOverlap="1" wp14:anchorId="1A57C10F" wp14:editId="33962222">
                <wp:simplePos x="0" y="0"/>
                <wp:positionH relativeFrom="column">
                  <wp:posOffset>308610</wp:posOffset>
                </wp:positionH>
                <wp:positionV relativeFrom="paragraph">
                  <wp:posOffset>645160</wp:posOffset>
                </wp:positionV>
                <wp:extent cx="5173980" cy="2338705"/>
                <wp:effectExtent l="8890" t="8255" r="8255" b="571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3980" cy="2338705"/>
                          <a:chOff x="1926" y="6844"/>
                          <a:chExt cx="8148" cy="3683"/>
                        </a:xfrm>
                      </wpg:grpSpPr>
                      <wps:wsp>
                        <wps:cNvPr id="2" name="Oval 2"/>
                        <wps:cNvSpPr>
                          <a:spLocks noChangeArrowheads="1"/>
                        </wps:cNvSpPr>
                        <wps:spPr bwMode="auto">
                          <a:xfrm>
                            <a:off x="4140" y="8059"/>
                            <a:ext cx="3210" cy="11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Text Box 3"/>
                        <wps:cNvSpPr txBox="1">
                          <a:spLocks noChangeArrowheads="1"/>
                        </wps:cNvSpPr>
                        <wps:spPr bwMode="auto">
                          <a:xfrm>
                            <a:off x="4848" y="8164"/>
                            <a:ext cx="1800" cy="945"/>
                          </a:xfrm>
                          <a:prstGeom prst="rect">
                            <a:avLst/>
                          </a:prstGeom>
                          <a:solidFill>
                            <a:srgbClr val="FFFFFF"/>
                          </a:solidFill>
                          <a:ln w="9525">
                            <a:solidFill>
                              <a:schemeClr val="bg1">
                                <a:lumMod val="100000"/>
                                <a:lumOff val="0"/>
                              </a:schemeClr>
                            </a:solidFill>
                            <a:miter lim="800000"/>
                            <a:headEnd/>
                            <a:tailEnd/>
                          </a:ln>
                        </wps:spPr>
                        <wps:txbx>
                          <w:txbxContent>
                            <w:p w:rsidR="00CA61DD" w:rsidRPr="00FE0632" w:rsidRDefault="00CA61DD">
                              <w:pPr>
                                <w:rPr>
                                  <w:sz w:val="36"/>
                                  <w:szCs w:val="36"/>
                                </w:rPr>
                              </w:pPr>
                              <w:r w:rsidRPr="00FE0632">
                                <w:rPr>
                                  <w:sz w:val="36"/>
                                  <w:szCs w:val="36"/>
                                </w:rPr>
                                <w:t>Preparation for Learning</w:t>
                              </w:r>
                            </w:p>
                          </w:txbxContent>
                        </wps:txbx>
                        <wps:bodyPr rot="0" vert="horz" wrap="square" lIns="0" tIns="0" rIns="0" bIns="0" anchor="t" anchorCtr="0" upright="1">
                          <a:noAutofit/>
                        </wps:bodyPr>
                      </wps:wsp>
                      <wps:wsp>
                        <wps:cNvPr id="4" name="Text Box 4"/>
                        <wps:cNvSpPr txBox="1">
                          <a:spLocks noChangeArrowheads="1"/>
                        </wps:cNvSpPr>
                        <wps:spPr bwMode="auto">
                          <a:xfrm>
                            <a:off x="1926" y="7428"/>
                            <a:ext cx="1959" cy="585"/>
                          </a:xfrm>
                          <a:prstGeom prst="rect">
                            <a:avLst/>
                          </a:prstGeom>
                          <a:solidFill>
                            <a:srgbClr val="FFFFFF"/>
                          </a:solidFill>
                          <a:ln w="9525">
                            <a:solidFill>
                              <a:schemeClr val="bg1">
                                <a:lumMod val="100000"/>
                                <a:lumOff val="0"/>
                              </a:schemeClr>
                            </a:solidFill>
                            <a:miter lim="800000"/>
                            <a:headEnd/>
                            <a:tailEnd/>
                          </a:ln>
                        </wps:spPr>
                        <wps:txbx>
                          <w:txbxContent>
                            <w:p w:rsidR="00CA61DD" w:rsidRDefault="00CA61DD">
                              <w:r>
                                <w:rPr>
                                  <w:sz w:val="32"/>
                                  <w:szCs w:val="32"/>
                                </w:rPr>
                                <w:t>Attendance</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938" y="6844"/>
                            <a:ext cx="1959" cy="585"/>
                          </a:xfrm>
                          <a:prstGeom prst="rect">
                            <a:avLst/>
                          </a:prstGeom>
                          <a:solidFill>
                            <a:srgbClr val="FFFFFF"/>
                          </a:solidFill>
                          <a:ln w="9525">
                            <a:solidFill>
                              <a:schemeClr val="bg1">
                                <a:lumMod val="100000"/>
                                <a:lumOff val="0"/>
                              </a:schemeClr>
                            </a:solidFill>
                            <a:miter lim="800000"/>
                            <a:headEnd/>
                            <a:tailEnd/>
                          </a:ln>
                        </wps:spPr>
                        <wps:txbx>
                          <w:txbxContent>
                            <w:p w:rsidR="00CA61DD" w:rsidRDefault="00CA61DD" w:rsidP="00DC0A37">
                              <w:r>
                                <w:rPr>
                                  <w:sz w:val="32"/>
                                  <w:szCs w:val="32"/>
                                </w:rPr>
                                <w:t>Punctuality</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7551" y="7323"/>
                            <a:ext cx="1959" cy="585"/>
                          </a:xfrm>
                          <a:prstGeom prst="rect">
                            <a:avLst/>
                          </a:prstGeom>
                          <a:solidFill>
                            <a:srgbClr val="FFFFFF"/>
                          </a:solidFill>
                          <a:ln w="9525">
                            <a:solidFill>
                              <a:schemeClr val="bg1">
                                <a:lumMod val="100000"/>
                                <a:lumOff val="0"/>
                              </a:schemeClr>
                            </a:solidFill>
                            <a:miter lim="800000"/>
                            <a:headEnd/>
                            <a:tailEnd/>
                          </a:ln>
                        </wps:spPr>
                        <wps:txbx>
                          <w:txbxContent>
                            <w:p w:rsidR="00CA61DD" w:rsidRDefault="00CA61DD" w:rsidP="00DC0A37">
                              <w:r>
                                <w:rPr>
                                  <w:sz w:val="32"/>
                                  <w:szCs w:val="32"/>
                                </w:rPr>
                                <w:t>Equipment</w:t>
                              </w:r>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2346" y="9102"/>
                            <a:ext cx="1674" cy="585"/>
                          </a:xfrm>
                          <a:prstGeom prst="rect">
                            <a:avLst/>
                          </a:prstGeom>
                          <a:solidFill>
                            <a:srgbClr val="FFFFFF"/>
                          </a:solidFill>
                          <a:ln w="9525">
                            <a:solidFill>
                              <a:schemeClr val="bg1">
                                <a:lumMod val="100000"/>
                                <a:lumOff val="0"/>
                              </a:schemeClr>
                            </a:solidFill>
                            <a:miter lim="800000"/>
                            <a:headEnd/>
                            <a:tailEnd/>
                          </a:ln>
                        </wps:spPr>
                        <wps:txbx>
                          <w:txbxContent>
                            <w:p w:rsidR="00CA61DD" w:rsidRDefault="00CA61DD" w:rsidP="00DC0A37">
                              <w:r>
                                <w:rPr>
                                  <w:sz w:val="32"/>
                                  <w:szCs w:val="32"/>
                                </w:rPr>
                                <w:t>Uniform</w:t>
                              </w:r>
                            </w:p>
                          </w:txbxContent>
                        </wps:txbx>
                        <wps:bodyPr rot="0" vert="horz" wrap="square" lIns="91440" tIns="45720" rIns="91440" bIns="45720" anchor="t" anchorCtr="0" upright="1">
                          <a:noAutofit/>
                        </wps:bodyPr>
                      </wps:wsp>
                      <wps:wsp>
                        <wps:cNvPr id="9" name="Text Box 8"/>
                        <wps:cNvSpPr txBox="1">
                          <a:spLocks noChangeArrowheads="1"/>
                        </wps:cNvSpPr>
                        <wps:spPr bwMode="auto">
                          <a:xfrm>
                            <a:off x="5214" y="9942"/>
                            <a:ext cx="1959" cy="585"/>
                          </a:xfrm>
                          <a:prstGeom prst="rect">
                            <a:avLst/>
                          </a:prstGeom>
                          <a:solidFill>
                            <a:srgbClr val="FFFFFF"/>
                          </a:solidFill>
                          <a:ln w="9525">
                            <a:solidFill>
                              <a:schemeClr val="bg1">
                                <a:lumMod val="100000"/>
                                <a:lumOff val="0"/>
                              </a:schemeClr>
                            </a:solidFill>
                            <a:miter lim="800000"/>
                            <a:headEnd/>
                            <a:tailEnd/>
                          </a:ln>
                        </wps:spPr>
                        <wps:txbx>
                          <w:txbxContent>
                            <w:p w:rsidR="00CA61DD" w:rsidRDefault="00CA61DD" w:rsidP="00DC0A37">
                              <w:proofErr w:type="gramStart"/>
                              <w:r>
                                <w:rPr>
                                  <w:sz w:val="32"/>
                                  <w:szCs w:val="32"/>
                                </w:rPr>
                                <w:t>Student I.D.</w:t>
                              </w:r>
                              <w:proofErr w:type="gramEnd"/>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8115" y="8787"/>
                            <a:ext cx="1959" cy="1035"/>
                          </a:xfrm>
                          <a:prstGeom prst="rect">
                            <a:avLst/>
                          </a:prstGeom>
                          <a:solidFill>
                            <a:srgbClr val="FFFFFF"/>
                          </a:solidFill>
                          <a:ln w="9525">
                            <a:solidFill>
                              <a:schemeClr val="bg1">
                                <a:lumMod val="100000"/>
                                <a:lumOff val="0"/>
                              </a:schemeClr>
                            </a:solidFill>
                            <a:miter lim="800000"/>
                            <a:headEnd/>
                            <a:tailEnd/>
                          </a:ln>
                        </wps:spPr>
                        <wps:txbx>
                          <w:txbxContent>
                            <w:p w:rsidR="00CA61DD" w:rsidRDefault="00CA61DD" w:rsidP="00DC7D59">
                              <w:r>
                                <w:rPr>
                                  <w:sz w:val="32"/>
                                  <w:szCs w:val="32"/>
                                </w:rPr>
                                <w:t>Electronic Equipment</w:t>
                              </w:r>
                            </w:p>
                          </w:txbxContent>
                        </wps:txbx>
                        <wps:bodyPr rot="0" vert="horz" wrap="square" lIns="91440" tIns="45720" rIns="91440" bIns="45720" anchor="t" anchorCtr="0" upright="1">
                          <a:noAutofit/>
                        </wps:bodyPr>
                      </wps:wsp>
                      <wps:wsp>
                        <wps:cNvPr id="11" name="AutoShape 10"/>
                        <wps:cNvCnPr>
                          <a:cxnSpLocks noChangeShapeType="1"/>
                        </wps:cNvCnPr>
                        <wps:spPr bwMode="auto">
                          <a:xfrm flipV="1">
                            <a:off x="5715" y="7428"/>
                            <a:ext cx="0" cy="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flipV="1">
                            <a:off x="6990" y="7774"/>
                            <a:ext cx="645" cy="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a:off x="7104" y="8982"/>
                            <a:ext cx="1011"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3"/>
                        <wps:cNvCnPr>
                          <a:cxnSpLocks noChangeShapeType="1"/>
                        </wps:cNvCnPr>
                        <wps:spPr bwMode="auto">
                          <a:xfrm flipH="1" flipV="1">
                            <a:off x="5880" y="9237"/>
                            <a:ext cx="210" cy="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4"/>
                        <wps:cNvCnPr>
                          <a:cxnSpLocks noChangeShapeType="1"/>
                        </wps:cNvCnPr>
                        <wps:spPr bwMode="auto">
                          <a:xfrm flipH="1" flipV="1">
                            <a:off x="3645" y="7909"/>
                            <a:ext cx="585" cy="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flipH="1">
                            <a:off x="3720" y="8862"/>
                            <a:ext cx="510"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7" style="position:absolute;margin-left:24.3pt;margin-top:50.8pt;width:407.4pt;height:184.15pt;z-index:251673600" coordorigin="1926,6844" coordsize="8148,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w3pgUAANsqAAAOAAAAZHJzL2Uyb0RvYy54bWzsmt1v2zYQwN8H7H8g9J5Y1LeEOEVmJ92A&#10;bi3Qbu+0JNvCJFKj5NjpsP99x6PEyE6KNM2qfckPNiVKNHn83fF4x4tXh6okt7lsCsHnFj23LZLz&#10;VGQF38ytnz/cnEUWaVrGM1YKns+tu7yxXl1++83Fvk5yR2xFmeWSQCO8Sfb13Nq2bZ3MZk26zSvW&#10;nIs651C5FrJiLVzKzSyTbA+tV+XMse1gthcyq6VI86aBu0tdaV1i++t1nrZv1+smb0k5t6BvLX5L&#10;/F6p79nlBUs2ktXbIu26wb6gFxUrOPypaWrJWkZ2snjQVFWkUjRi3Z6nopqJ9bpIcxwDjIbaJ6N5&#10;LcWuxrFskv2mNmIC0Z7I6YubTX+6fSdJkcHcWYSzCqYI/5XQUMlmX28SeOS1rN/X76QeIBTfiPTX&#10;Bqpnp/XqeqMfJqv9jyKD9tiuFSibw1pWqgkYNTngFNyZKcgPLUnhpk9DN45gplKoc1w3Cm1fT1K6&#10;hZlU79HYCSwC1UHkeX3ddfd+RD0gTr3sBpGramcs0X+Mne06p0YGwDX3Mm1eJtP3W1bnOFWNElgn&#10;U6eX6dtbVhJHSxQf6MXZaFkSLhZbxjf5lZRiv81ZBv2h2H3VUWhRv6AuGpiJJ4XrUQ+ECGKIbD/W&#10;QupF7Dq0ky+lEQrXiIgltWza17moiCrMrbwsi7pRA2MJu33TtFqg/VPqdiPKIrspyhIv5Ga1KCWB&#10;4c6tG/x0c3D0WMnJfm7FvuNjy0d1zbAJGz+PNQGqwTPoDUuUtK67csuKUpdhTCVHQrXE9IyvRHYH&#10;0pNCGwIwXFDYCvnRInswAnOr+W3HZG6R8gcOMxBTT4mxxQvPDx24kMOa1bCG8RSamlutRXRx0WpL&#10;s6tlsdnCP1EcLhdXoBLrAoWpZlT3qussQDkSnW5P5weFxnfiQFBhBsCR9gC3+35/NVYjpbOKVRp0&#10;Ct2zSiO7YzX2nkBVgq0flVO1ROUG9tVGT265q8DsaQWghl6AcVcp+4WKgcsOAIqrnGoCrdSRFlRF&#10;C+tiWVRKg9VH6/BzWG8Pq0Nn2UFP7jn7bPoN+YZ6KGjiofBvo917QDuyNjrtZvkKPSc6tsw0BluN&#10;i5f/lGGeaIflfGjZDe1mlZ1s/cATAY9Je3fG1qM5HZ1+L3a1rb933oytn+h/ua03K/hE/4D+8AH9&#10;gbK8o9Mf+j5ss8DTCV0HZ4olE/1/oadjVvSJ/gH9YHBPbH+3tzcby3H8fMf19MY9pjau0gP6gxD8&#10;M7Vtnzyf5+5pjedjVvSJ/gH94FGf0I9e9+i233coIA6Ex7F3Sv/k+bzc8zEr+kT/gH4V6jvBH8OB&#10;o+MfUerrIE8Y4fIzMP4Gf2q7U5TneRFNY/3Nmj7xP+TfpDVUzBWj9AR04t75X3Cd10gPvMtrmFg8&#10;Pv3hroYcxlEoXr+iNOjToXiyhsD5L33ktMt4+GGnAw9DP6CmyvsJ3D422CdL+lB7F5BvWslULHkh&#10;OIeAp5A66viJ2DwXKjCPUfLxQu6o2JAqUH6M2t1gGuz32I6vo+vIO/Oc4PrMs5fLs6ubhXcW3NDQ&#10;X7rLxWJJ/1DxW+ol2yLLcq663qfkqPd56ZkuOaiTaSYpZ8QwO24dw67Qxf4XO30SV9LaBCLE++MF&#10;56nJHQ3ARQw70z0muEEcA6Bq3xqCn4489fvWAOLyiK4XP2G6J3T7rPaj2dr/ELomsTRA14RlIZf5&#10;ldBVBqeztCG1tbMdxdGps21TWBMwvexPxE7GFs8+mOTQgFgTSv16xKKX8L3yEh73FyJ1EkJtGR33&#10;xGc2OfzwKY95Mrv/F7MLC7He6g0gNhHRvw1iFz0E5TuAC3jsO6hY3+Q7TG7vcL9mEpUDiE1gcwyI&#10;B16Eiwd+AN0oCk68CL8/Q+VOO7Z//o4Nj/7BCUrc6HWnPdURzeE17vDuz6Re/gkAAP//AwBQSwME&#10;FAAGAAgAAAAhAN7VnLvhAAAACgEAAA8AAABkcnMvZG93bnJldi54bWxMj0FLw0AQhe+C/2EZwZvd&#10;xNaQptmUUtRTEWwF6W2anSah2d2Q3Sbpv3c86W1m3uPN9/L1ZFoxUO8bZxXEswgE2dLpxlYKvg5v&#10;TykIH9BqbJ0lBTfysC7u73LMtBvtJw37UAkOsT5DBXUIXSalL2sy6GeuI8va2fUGA699JXWPI4eb&#10;Vj5HUSINNpY/1NjRtqbysr8aBe8jjpt5/DrsLuft7Xh4+fjexaTU48O0WYEINIU/M/ziMzoUzHRy&#10;V6u9aBUs0oSdfI9iHtiQJvMFiBMryXIJssjl/wrFDwAAAP//AwBQSwECLQAUAAYACAAAACEAtoM4&#10;kv4AAADhAQAAEwAAAAAAAAAAAAAAAAAAAAAAW0NvbnRlbnRfVHlwZXNdLnhtbFBLAQItABQABgAI&#10;AAAAIQA4/SH/1gAAAJQBAAALAAAAAAAAAAAAAAAAAC8BAABfcmVscy8ucmVsc1BLAQItABQABgAI&#10;AAAAIQAgGjw3pgUAANsqAAAOAAAAAAAAAAAAAAAAAC4CAABkcnMvZTJvRG9jLnhtbFBLAQItABQA&#10;BgAIAAAAIQDe1Zy74QAAAAoBAAAPAAAAAAAAAAAAAAAAAAAIAABkcnMvZG93bnJldi54bWxQSwUG&#10;AAAAAAQABADzAAAADgkAAAAA&#10;">
                <v:oval id="Oval 2" o:spid="_x0000_s1028" style="position:absolute;left:4140;top:8059;width:321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shape id="Text Box 3" o:spid="_x0000_s1029" type="#_x0000_t202" style="position:absolute;left:4848;top:8164;width:1800;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Oid74A&#10;AADaAAAADwAAAGRycy9kb3ducmV2LnhtbESPzQrCMBCE74LvEFbwpqkKKtUoIggKIvhz8bY0a1ts&#10;NqWJbX17Iwgeh5n5hlmuW1OImiqXW1YwGkYgiBOrc04V3K67wRyE88gaC8uk4E0O1qtuZ4mxtg2f&#10;qb74VAQIuxgVZN6XsZQuycigG9qSOHgPWxn0QVap1BU2AW4KOY6iqTSYc1jIsKRtRsnz8jIKnvXM&#10;nTG6t4/8YOkkJ83LHFOl+r12swDhqfX/8K+91wom8L0Sbo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Done+AAAA2gAAAA8AAAAAAAAAAAAAAAAAmAIAAGRycy9kb3ducmV2&#10;LnhtbFBLBQYAAAAABAAEAPUAAACDAwAAAAA=&#10;" strokecolor="white [3212]">
                  <v:textbox inset="0,0,0,0">
                    <w:txbxContent>
                      <w:p w:rsidR="00CA61DD" w:rsidRPr="00FE0632" w:rsidRDefault="00CA61DD">
                        <w:pPr>
                          <w:rPr>
                            <w:sz w:val="36"/>
                            <w:szCs w:val="36"/>
                          </w:rPr>
                        </w:pPr>
                        <w:r w:rsidRPr="00FE0632">
                          <w:rPr>
                            <w:sz w:val="36"/>
                            <w:szCs w:val="36"/>
                          </w:rPr>
                          <w:t>Preparation for Learning</w:t>
                        </w:r>
                      </w:p>
                    </w:txbxContent>
                  </v:textbox>
                </v:shape>
                <v:shape id="Text Box 4" o:spid="_x0000_s1030" type="#_x0000_t202" style="position:absolute;left:1926;top:7428;width:1959;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CA61DD" w:rsidRDefault="00CA61DD">
                        <w:r>
                          <w:rPr>
                            <w:sz w:val="32"/>
                            <w:szCs w:val="32"/>
                          </w:rPr>
                          <w:t>Attendance</w:t>
                        </w:r>
                      </w:p>
                    </w:txbxContent>
                  </v:textbox>
                </v:shape>
                <v:shape id="Text Box 5" o:spid="_x0000_s1031" type="#_x0000_t202" style="position:absolute;left:4938;top:6844;width:1959;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rsidR="00CA61DD" w:rsidRDefault="00CA61DD" w:rsidP="00DC0A37">
                        <w:r>
                          <w:rPr>
                            <w:sz w:val="32"/>
                            <w:szCs w:val="32"/>
                          </w:rPr>
                          <w:t>Punctuality</w:t>
                        </w:r>
                      </w:p>
                    </w:txbxContent>
                  </v:textbox>
                </v:shape>
                <v:shape id="Text Box 6" o:spid="_x0000_s1032" type="#_x0000_t202" style="position:absolute;left:7551;top:7323;width:1959;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FosMA&#10;AADaAAAADwAAAGRycy9kb3ducmV2LnhtbESPQWvCQBSE74L/YXmCN7OpiNrUVYqieBExFtvja/Y1&#10;Cc2+DdlVY399VxA8DjPzDTNbtKYSF2pcaVnBSxSDIM6sLjlX8HFcD6YgnEfWWFkmBTdysJh3OzNM&#10;tL3ygS6pz0WAsEtQQeF9nUjpsoIMusjWxMH7sY1BH2STS93gNcBNJYdxPJYGSw4LBda0LCj7Tc9G&#10;gcvi8Wk/Sk+f33JDf69ar742O6X6vfb9DYSn1j/Dj/ZWK5jA/Uq4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FosMAAADaAAAADwAAAAAAAAAAAAAAAACYAgAAZHJzL2Rv&#10;d25yZXYueG1sUEsFBgAAAAAEAAQA9QAAAIgDAAAAAA==&#10;" strokecolor="white [3212]">
                  <v:textbox>
                    <w:txbxContent>
                      <w:p w:rsidR="00CA61DD" w:rsidRDefault="00CA61DD" w:rsidP="00DC0A37">
                        <w:r>
                          <w:rPr>
                            <w:sz w:val="32"/>
                            <w:szCs w:val="32"/>
                          </w:rPr>
                          <w:t>Equipment</w:t>
                        </w:r>
                      </w:p>
                    </w:txbxContent>
                  </v:textbox>
                </v:shape>
                <v:shape id="Text Box 7" o:spid="_x0000_s1033" type="#_x0000_t202" style="position:absolute;left:2346;top:9102;width:1674;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R0MEA&#10;AADaAAAADwAAAGRycy9kb3ducmV2LnhtbERPTWvCQBC9C/0PyxR6M5tKCW3MKqVF8SJiLGmPY3aa&#10;hGZnQ3Y10V/vHgoeH+87W46mFWfqXWNZwXMUgyAurW64UvB1WE1fQTiPrLG1TAou5GC5eJhkmGo7&#10;8J7Oua9ECGGXooLa+y6V0pU1GXSR7YgD92t7gz7AvpK6xyGEm1bO4jiRBhsODTV29FFT+ZefjAJX&#10;xkmxe8mL76Nc0/VN68+f9Vapp8fxfQ7C0+jv4n/3RisIW8OVc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QEdDBAAAA2gAAAA8AAAAAAAAAAAAAAAAAmAIAAGRycy9kb3du&#10;cmV2LnhtbFBLBQYAAAAABAAEAPUAAACGAwAAAAA=&#10;" strokecolor="white [3212]">
                  <v:textbox>
                    <w:txbxContent>
                      <w:p w:rsidR="00CA61DD" w:rsidRDefault="00CA61DD" w:rsidP="00DC0A37">
                        <w:r>
                          <w:rPr>
                            <w:sz w:val="32"/>
                            <w:szCs w:val="32"/>
                          </w:rPr>
                          <w:t>Uniform</w:t>
                        </w:r>
                      </w:p>
                    </w:txbxContent>
                  </v:textbox>
                </v:shape>
                <v:shape id="Text Box 8" o:spid="_x0000_s1034" type="#_x0000_t202" style="position:absolute;left:5214;top:9942;width:1959;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0S8QA&#10;AADaAAAADwAAAGRycy9kb3ducmV2LnhtbESPQWvCQBSE7wX/w/KE3uqmUkKTukpRFC9SGsX2+Jp9&#10;JsHs25Bdk9hf7wqFHoeZ+YaZLQZTi45aV1lW8DyJQBDnVldcKDjs10+vIJxH1lhbJgVXcrCYjx5m&#10;mGrb8yd1mS9EgLBLUUHpfZNK6fKSDLqJbYiDd7KtQR9kW0jdYh/gppbTKIqlwYrDQokNLUvKz9nF&#10;KHB5FB8/XrLj14/c0G+i9ep7s1PqcTy8v4HwNPj/8F97qxUk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ctEvEAAAA2gAAAA8AAAAAAAAAAAAAAAAAmAIAAGRycy9k&#10;b3ducmV2LnhtbFBLBQYAAAAABAAEAPUAAACJAwAAAAA=&#10;" strokecolor="white [3212]">
                  <v:textbox>
                    <w:txbxContent>
                      <w:p w:rsidR="00CA61DD" w:rsidRDefault="00CA61DD" w:rsidP="00DC0A37">
                        <w:proofErr w:type="gramStart"/>
                        <w:r>
                          <w:rPr>
                            <w:sz w:val="32"/>
                            <w:szCs w:val="32"/>
                          </w:rPr>
                          <w:t>Student I.D.</w:t>
                        </w:r>
                        <w:proofErr w:type="gramEnd"/>
                      </w:p>
                    </w:txbxContent>
                  </v:textbox>
                </v:shape>
                <v:shape id="Text Box 9" o:spid="_x0000_s1035" type="#_x0000_t202" style="position:absolute;left:8115;top:8787;width:1959;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2sl8UA&#10;AADbAAAADwAAAGRycy9kb3ducmV2LnhtbESPQWvCQBCF70L/wzIFb7ppEbHRVUpLpZdSjCV6HLNj&#10;EszOhuxW0/565yB4m+G9ee+bxap3jTpTF2rPBp7GCSjiwtuaSwM/24/RDFSIyBYbz2TgjwKslg+D&#10;BabWX3hD5yyWSkI4pGigirFNtQ5FRQ7D2LfEoh195zDK2pXadniRcNfo5ySZaoc1S0OFLb1VVJyy&#10;X2cgFMk0/55k+e6g1/T/Yu37fv1lzPCxf52DitTHu/l2/WkFX+jlFx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ayXxQAAANsAAAAPAAAAAAAAAAAAAAAAAJgCAABkcnMv&#10;ZG93bnJldi54bWxQSwUGAAAAAAQABAD1AAAAigMAAAAA&#10;" strokecolor="white [3212]">
                  <v:textbox>
                    <w:txbxContent>
                      <w:p w:rsidR="00CA61DD" w:rsidRDefault="00CA61DD" w:rsidP="00DC7D59">
                        <w:r>
                          <w:rPr>
                            <w:sz w:val="32"/>
                            <w:szCs w:val="32"/>
                          </w:rPr>
                          <w:t>Electronic Equipment</w:t>
                        </w:r>
                      </w:p>
                    </w:txbxContent>
                  </v:textbox>
                </v:shape>
                <v:shapetype id="_x0000_t32" coordsize="21600,21600" o:spt="32" o:oned="t" path="m,l21600,21600e" filled="f">
                  <v:path arrowok="t" fillok="f" o:connecttype="none"/>
                  <o:lock v:ext="edit" shapetype="t"/>
                </v:shapetype>
                <v:shape id="AutoShape 10" o:spid="_x0000_s1036" type="#_x0000_t32" style="position:absolute;left:5715;top:7428;width:0;height:6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11" o:spid="_x0000_s1037" type="#_x0000_t32" style="position:absolute;left:6990;top:7774;width:645;height:4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12" o:spid="_x0000_s1038" type="#_x0000_t32" style="position:absolute;left:7104;top:8982;width:1011;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3" o:spid="_x0000_s1039" type="#_x0000_t32" style="position:absolute;left:5880;top:9237;width:210;height:73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9nF8MAAADbAAAADwAAAGRycy9kb3ducmV2LnhtbERPTWvCQBC9F/wPyxR6kbqxqJTUVUJK&#10;oQiipgWvQ3aapMnOhuw2if/eFYTe5vE+Z70dTSN66lxlWcF8FoEgzq2uuFDw/fXx/ArCeWSNjWVS&#10;cCEH283kYY2xtgOfqM98IUIIuxgVlN63sZQuL8mgm9mWOHA/tjPoA+wKqTscQrhp5EsUraTBikND&#10;iS2lJeV19mcU+P10t/w9HQ5JxvyeHHfnOknPSj09jskbCE+j/xff3Z86zF/A7ZdwgN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ZxfDAAAA2wAAAA8AAAAAAAAAAAAA&#10;AAAAoQIAAGRycy9kb3ducmV2LnhtbFBLBQYAAAAABAAEAPkAAACRAwAAAAA=&#10;"/>
                <v:shape id="AutoShape 14" o:spid="_x0000_s1040" type="#_x0000_t32" style="position:absolute;left:3645;top:7909;width:585;height:4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PCjMIAAADbAAAADwAAAGRycy9kb3ducmV2LnhtbERPTWvCQBC9F/oflin0UnSjECnRVUKk&#10;IIESTQteh+yYRLOzIbvV9N93BaG3ebzPWW1G04krDa61rGA2jUAQV1a3XCv4/vqYvINwHlljZ5kU&#10;/JKDzfr5aYWJtjc+0LX0tQgh7BJU0HjfJ1K6qiGDbmp74sCd7GDQBzjUUg94C+Gmk/MoWkiDLYeG&#10;BnvKGqou5Y9R4D/f8vh8KIq0ZN6m+/x4SbOjUq8vY7oE4Wn0/+KHe6fD/Bjuv4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PCjMIAAADbAAAADwAAAAAAAAAAAAAA&#10;AAChAgAAZHJzL2Rvd25yZXYueG1sUEsFBgAAAAAEAAQA+QAAAJADAAAAAA==&#10;"/>
                <v:shape id="AutoShape 15" o:spid="_x0000_s1041" type="#_x0000_t32" style="position:absolute;left:3720;top:8862;width:510;height:3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group>
            </w:pict>
          </mc:Fallback>
        </mc:AlternateContent>
      </w:r>
      <w:r w:rsidR="00D83601" w:rsidRPr="00DC03E5">
        <w:t>Like all jobs, the job of learning requires preparation</w:t>
      </w:r>
      <w:r w:rsidR="00396816" w:rsidRPr="00DC03E5">
        <w:t>.</w:t>
      </w:r>
      <w:r w:rsidR="00D83601" w:rsidRPr="00DC03E5">
        <w:t xml:space="preserve"> </w:t>
      </w:r>
      <w:r w:rsidR="00396816" w:rsidRPr="00DC03E5">
        <w:t>This is achieved</w:t>
      </w:r>
      <w:r w:rsidR="00FE0632" w:rsidRPr="00DC03E5">
        <w:t xml:space="preserve"> by</w:t>
      </w:r>
      <w:r w:rsidR="00D83601" w:rsidRPr="00DC03E5">
        <w:t xml:space="preserve"> </w:t>
      </w:r>
      <w:r w:rsidR="00396816" w:rsidRPr="00DC03E5">
        <w:t>having the right mind-set, the required equipment and an environment free from distractions</w:t>
      </w:r>
      <w:r w:rsidR="00FE0632" w:rsidRPr="00DC03E5">
        <w:t>. The diagram below shows areas the school will focus on to achieve this.</w:t>
      </w:r>
    </w:p>
    <w:p w:rsidR="00FE0632" w:rsidRPr="00DC03E5" w:rsidRDefault="00FE0632"/>
    <w:p w:rsidR="00FE0632" w:rsidRPr="00DC03E5" w:rsidRDefault="00FE0632"/>
    <w:p w:rsidR="00532DE0" w:rsidRPr="00DC03E5" w:rsidRDefault="00532DE0"/>
    <w:p w:rsidR="00532DE0" w:rsidRPr="00DC03E5" w:rsidRDefault="00532DE0"/>
    <w:p w:rsidR="00532DE0" w:rsidRPr="00DC03E5" w:rsidRDefault="00532DE0"/>
    <w:p w:rsidR="00532DE0" w:rsidRPr="00DC03E5" w:rsidRDefault="00532DE0"/>
    <w:p w:rsidR="00532DE0" w:rsidRPr="00DC03E5" w:rsidRDefault="00532DE0"/>
    <w:p w:rsidR="00532DE0" w:rsidRPr="00DC03E5" w:rsidRDefault="00532DE0">
      <w:pPr>
        <w:rPr>
          <w:u w:val="single"/>
        </w:rPr>
      </w:pPr>
      <w:r w:rsidRPr="00DC03E5">
        <w:rPr>
          <w:u w:val="single"/>
        </w:rPr>
        <w:t>Attendance</w:t>
      </w:r>
    </w:p>
    <w:p w:rsidR="00542CDB" w:rsidRPr="00DC03E5" w:rsidRDefault="0053323C">
      <w:r w:rsidRPr="00DC03E5">
        <w:t>Attendance is a pre-requisite t</w:t>
      </w:r>
      <w:r w:rsidR="000D0047" w:rsidRPr="00DC03E5">
        <w:t xml:space="preserve">o success in all walks of life and </w:t>
      </w:r>
      <w:r w:rsidRPr="00DC03E5">
        <w:t xml:space="preserve">at Edmonton County School all students are expected to achieve high levels of attendance. </w:t>
      </w:r>
      <w:r w:rsidR="0027796F" w:rsidRPr="00DC03E5">
        <w:t>The school has a rigorous attendance policy implemented by the school attendance</w:t>
      </w:r>
      <w:r w:rsidR="00396816" w:rsidRPr="00DC03E5">
        <w:t xml:space="preserve"> officer</w:t>
      </w:r>
      <w:r w:rsidR="00021481" w:rsidRPr="00DC03E5">
        <w:t xml:space="preserve"> and all students are expected to exceed 95% attendance</w:t>
      </w:r>
      <w:r w:rsidR="0027796F" w:rsidRPr="00DC03E5">
        <w:t>.</w:t>
      </w:r>
      <w:r w:rsidR="003F2FF9" w:rsidRPr="00DC03E5">
        <w:t xml:space="preserve"> In addition </w:t>
      </w:r>
      <w:r w:rsidR="00542CDB" w:rsidRPr="00DC03E5">
        <w:t xml:space="preserve">students receive rewards for </w:t>
      </w:r>
      <w:r w:rsidR="00021481" w:rsidRPr="00DC03E5">
        <w:t xml:space="preserve">weekly and half –termly </w:t>
      </w:r>
      <w:r w:rsidR="00542CDB" w:rsidRPr="00DC03E5">
        <w:t>100% attendance in line with the school rewards system.</w:t>
      </w:r>
    </w:p>
    <w:p w:rsidR="00CC5C98" w:rsidRPr="00DC03E5" w:rsidRDefault="0027796F">
      <w:pPr>
        <w:rPr>
          <w:u w:val="single"/>
        </w:rPr>
      </w:pPr>
      <w:r w:rsidRPr="00DC03E5">
        <w:rPr>
          <w:u w:val="single"/>
        </w:rPr>
        <w:t>Punctuality</w:t>
      </w:r>
    </w:p>
    <w:p w:rsidR="00EC0AE3" w:rsidRPr="00DC03E5" w:rsidRDefault="00122FF9">
      <w:r w:rsidRPr="00DC03E5">
        <w:t>All organisation</w:t>
      </w:r>
      <w:r w:rsidR="00AD47F2" w:rsidRPr="00DC03E5">
        <w:t>s</w:t>
      </w:r>
      <w:r w:rsidRPr="00DC03E5">
        <w:t xml:space="preserve"> require its members to be punctual to ensure the</w:t>
      </w:r>
      <w:r w:rsidR="00EC0AE3" w:rsidRPr="00DC03E5">
        <w:t xml:space="preserve"> efficient and smooth running of it. At ECS all its members are required to be punctual so as to ensure their own learning begins promptly and so they don’t disrupt others learning through lateness.</w:t>
      </w:r>
    </w:p>
    <w:p w:rsidR="00542CDB" w:rsidRPr="00DC03E5" w:rsidRDefault="00021481">
      <w:r w:rsidRPr="00DC03E5">
        <w:t>The school day begins at 8.30</w:t>
      </w:r>
      <w:r w:rsidR="00CC5C98" w:rsidRPr="00DC03E5">
        <w:t>am and students are required</w:t>
      </w:r>
      <w:r w:rsidRPr="00DC03E5">
        <w:t xml:space="preserve"> to be on site by 8.25</w:t>
      </w:r>
      <w:r w:rsidR="00CC5C98" w:rsidRPr="00DC03E5">
        <w:t>am. The school gates will be closed at 8.30am and any student arriving after this time</w:t>
      </w:r>
      <w:r w:rsidR="008826D7" w:rsidRPr="00DC03E5">
        <w:t xml:space="preserve"> will be met by student managers on the gate and </w:t>
      </w:r>
      <w:r w:rsidR="00CC5C98" w:rsidRPr="00DC03E5">
        <w:t>will be marked as late in the am register on SIMs.</w:t>
      </w:r>
      <w:r w:rsidR="00A166D3" w:rsidRPr="00DC03E5">
        <w:t xml:space="preserve">  </w:t>
      </w:r>
      <w:r w:rsidR="00542CDB" w:rsidRPr="00DC03E5">
        <w:t xml:space="preserve">Students who are late to school are required to </w:t>
      </w:r>
      <w:r w:rsidRPr="00DC03E5">
        <w:t>attend a ½ hr campus detention at the end of the school day.</w:t>
      </w:r>
    </w:p>
    <w:p w:rsidR="00542CDB" w:rsidRPr="00DC03E5" w:rsidRDefault="0027796F">
      <w:r w:rsidRPr="00DC03E5">
        <w:t>Students are require</w:t>
      </w:r>
      <w:r w:rsidR="000C4AA4" w:rsidRPr="00DC03E5">
        <w:t>d to attend all lessons on time.</w:t>
      </w:r>
      <w:r w:rsidRPr="00DC03E5">
        <w:t xml:space="preserve"> </w:t>
      </w:r>
      <w:r w:rsidR="000C4AA4" w:rsidRPr="00DC03E5">
        <w:t xml:space="preserve">Students are required to be sat down and ready to learn 5 minutes after the end of the previous lesson, any alteration to this is at the professional </w:t>
      </w:r>
      <w:r w:rsidR="001F4EB9" w:rsidRPr="00DC03E5">
        <w:t>discretion</w:t>
      </w:r>
      <w:r w:rsidR="000C4AA4" w:rsidRPr="00DC03E5">
        <w:t xml:space="preserve"> of the teacher.</w:t>
      </w:r>
      <w:r w:rsidR="004915B5" w:rsidRPr="00DC03E5">
        <w:t xml:space="preserve"> </w:t>
      </w:r>
      <w:r w:rsidR="003A17CA" w:rsidRPr="00DC03E5">
        <w:t xml:space="preserve">Teachers should record all lateness to lesson by right clicking on the </w:t>
      </w:r>
      <w:r w:rsidR="003A17CA" w:rsidRPr="00DC03E5">
        <w:lastRenderedPageBreak/>
        <w:t>register cell and inputting the number of minutes late. Students who fail to attend on time</w:t>
      </w:r>
      <w:r w:rsidR="001F4EB9" w:rsidRPr="00DC03E5">
        <w:t xml:space="preserve"> </w:t>
      </w:r>
      <w:r w:rsidR="00021481" w:rsidRPr="00DC03E5">
        <w:t>should be followed up by the class teacher and the faculty.</w:t>
      </w:r>
      <w:r w:rsidR="00A166D3" w:rsidRPr="00DC03E5">
        <w:t xml:space="preserve"> </w:t>
      </w:r>
      <w:r w:rsidR="00542CDB" w:rsidRPr="00DC03E5">
        <w:t xml:space="preserve">Punctuality </w:t>
      </w:r>
      <w:r w:rsidR="00021481" w:rsidRPr="00DC03E5">
        <w:t xml:space="preserve">to class </w:t>
      </w:r>
      <w:r w:rsidR="00542CDB" w:rsidRPr="00DC03E5">
        <w:t>is monitored by stud</w:t>
      </w:r>
      <w:r w:rsidR="00021481" w:rsidRPr="00DC03E5">
        <w:t>ent managers and heads of phase and where punc</w:t>
      </w:r>
      <w:r w:rsidR="00A166D3" w:rsidRPr="00DC03E5">
        <w:t xml:space="preserve">tuality is a recurring concern </w:t>
      </w:r>
      <w:r w:rsidR="00021481" w:rsidRPr="00DC03E5">
        <w:t>the phase team will</w:t>
      </w:r>
      <w:r w:rsidR="00A166D3" w:rsidRPr="00DC03E5">
        <w:t xml:space="preserve"> intervene.</w:t>
      </w:r>
      <w:r w:rsidR="00021481" w:rsidRPr="00DC03E5">
        <w:t xml:space="preserve"> </w:t>
      </w:r>
    </w:p>
    <w:p w:rsidR="00A166D3" w:rsidRPr="00DC03E5" w:rsidRDefault="00A166D3">
      <w:pPr>
        <w:rPr>
          <w:color w:val="000000" w:themeColor="text1"/>
          <w:u w:val="single"/>
        </w:rPr>
      </w:pPr>
      <w:r w:rsidRPr="00DC03E5">
        <w:rPr>
          <w:color w:val="000000" w:themeColor="text1"/>
          <w:u w:val="single"/>
        </w:rPr>
        <w:t>Equipment</w:t>
      </w:r>
    </w:p>
    <w:p w:rsidR="00AD47F2" w:rsidRPr="00DC03E5" w:rsidRDefault="00AD47F2">
      <w:pPr>
        <w:rPr>
          <w:color w:val="000000" w:themeColor="text1"/>
        </w:rPr>
      </w:pPr>
      <w:r w:rsidRPr="00DC03E5">
        <w:rPr>
          <w:color w:val="000000" w:themeColor="text1"/>
        </w:rPr>
        <w:t>For students to be effective learners they need to come to school properly equipped for the job in hand.</w:t>
      </w:r>
    </w:p>
    <w:p w:rsidR="009E6706" w:rsidRPr="00DC03E5" w:rsidRDefault="009E6706">
      <w:r w:rsidRPr="00DC03E5">
        <w:rPr>
          <w:color w:val="000000" w:themeColor="text1"/>
        </w:rPr>
        <w:t xml:space="preserve">All </w:t>
      </w:r>
      <w:r w:rsidR="0007499D" w:rsidRPr="00DC03E5">
        <w:rPr>
          <w:color w:val="000000" w:themeColor="text1"/>
        </w:rPr>
        <w:t>students are required to bring several</w:t>
      </w:r>
      <w:r w:rsidRPr="00DC03E5">
        <w:rPr>
          <w:color w:val="000000" w:themeColor="text1"/>
        </w:rPr>
        <w:t xml:space="preserve"> pen</w:t>
      </w:r>
      <w:r w:rsidR="0007499D" w:rsidRPr="00DC03E5">
        <w:rPr>
          <w:color w:val="000000" w:themeColor="text1"/>
        </w:rPr>
        <w:t>s (black and green)</w:t>
      </w:r>
      <w:r w:rsidRPr="00DC03E5">
        <w:rPr>
          <w:color w:val="000000" w:themeColor="text1"/>
        </w:rPr>
        <w:t>, a pencil,</w:t>
      </w:r>
      <w:r w:rsidR="0007499D" w:rsidRPr="00DC03E5">
        <w:rPr>
          <w:color w:val="000000" w:themeColor="text1"/>
        </w:rPr>
        <w:t xml:space="preserve"> pencil sharpener,</w:t>
      </w:r>
      <w:r w:rsidRPr="00DC03E5">
        <w:rPr>
          <w:color w:val="000000" w:themeColor="text1"/>
        </w:rPr>
        <w:t xml:space="preserve"> a ruler (min. 15cm)</w:t>
      </w:r>
      <w:r w:rsidR="000C4AA4" w:rsidRPr="00DC03E5">
        <w:rPr>
          <w:color w:val="000000" w:themeColor="text1"/>
        </w:rPr>
        <w:t xml:space="preserve">, </w:t>
      </w:r>
      <w:r w:rsidR="0007499D" w:rsidRPr="00DC03E5">
        <w:rPr>
          <w:color w:val="000000" w:themeColor="text1"/>
        </w:rPr>
        <w:t xml:space="preserve">eraser, </w:t>
      </w:r>
      <w:r w:rsidR="000C4AA4" w:rsidRPr="00DC03E5">
        <w:rPr>
          <w:color w:val="000000" w:themeColor="text1"/>
        </w:rPr>
        <w:t>whiteboard pen</w:t>
      </w:r>
      <w:r w:rsidR="008826D7" w:rsidRPr="00DC03E5">
        <w:rPr>
          <w:color w:val="000000" w:themeColor="text1"/>
        </w:rPr>
        <w:t xml:space="preserve">, </w:t>
      </w:r>
      <w:r w:rsidR="0007499D" w:rsidRPr="00DC03E5">
        <w:rPr>
          <w:color w:val="000000" w:themeColor="text1"/>
        </w:rPr>
        <w:t xml:space="preserve">maths equipment including a calculator, </w:t>
      </w:r>
      <w:r w:rsidR="008826D7" w:rsidRPr="00DC03E5">
        <w:rPr>
          <w:color w:val="000000" w:themeColor="text1"/>
        </w:rPr>
        <w:t xml:space="preserve">pencil case, reading book </w:t>
      </w:r>
      <w:r w:rsidR="000D0047" w:rsidRPr="00DC03E5">
        <w:rPr>
          <w:color w:val="000000" w:themeColor="text1"/>
        </w:rPr>
        <w:t>and their planner</w:t>
      </w:r>
      <w:r w:rsidRPr="00DC03E5">
        <w:rPr>
          <w:color w:val="000000" w:themeColor="text1"/>
        </w:rPr>
        <w:t xml:space="preserve"> </w:t>
      </w:r>
      <w:r w:rsidR="00CC5C98" w:rsidRPr="00DC03E5">
        <w:rPr>
          <w:color w:val="000000" w:themeColor="text1"/>
        </w:rPr>
        <w:t xml:space="preserve">in a bag large enough to carry an A4 book </w:t>
      </w:r>
      <w:r w:rsidRPr="00DC03E5">
        <w:rPr>
          <w:color w:val="000000" w:themeColor="text1"/>
        </w:rPr>
        <w:t>to all lessons.</w:t>
      </w:r>
      <w:r w:rsidR="00BD30A1" w:rsidRPr="00DC03E5">
        <w:rPr>
          <w:color w:val="000000" w:themeColor="text1"/>
        </w:rPr>
        <w:t xml:space="preserve"> The school will ensure there is equipment for sale at the start of the day</w:t>
      </w:r>
      <w:r w:rsidR="000D0047" w:rsidRPr="00DC03E5">
        <w:rPr>
          <w:color w:val="000000" w:themeColor="text1"/>
        </w:rPr>
        <w:t xml:space="preserve"> in the library</w:t>
      </w:r>
      <w:r w:rsidR="00BD30A1" w:rsidRPr="00DC03E5">
        <w:rPr>
          <w:color w:val="000000" w:themeColor="text1"/>
        </w:rPr>
        <w:t>.</w:t>
      </w:r>
      <w:r w:rsidRPr="00DC03E5">
        <w:rPr>
          <w:color w:val="000000" w:themeColor="text1"/>
        </w:rPr>
        <w:t xml:space="preserve"> All students will ha</w:t>
      </w:r>
      <w:r w:rsidR="00B85FD6" w:rsidRPr="00DC03E5">
        <w:rPr>
          <w:color w:val="000000" w:themeColor="text1"/>
        </w:rPr>
        <w:t>ve their equip</w:t>
      </w:r>
      <w:r w:rsidR="00542CDB" w:rsidRPr="00DC03E5">
        <w:rPr>
          <w:color w:val="000000" w:themeColor="text1"/>
        </w:rPr>
        <w:t xml:space="preserve">ment checked </w:t>
      </w:r>
      <w:r w:rsidR="008826D7" w:rsidRPr="00DC03E5">
        <w:rPr>
          <w:color w:val="000000" w:themeColor="text1"/>
        </w:rPr>
        <w:t>regularly</w:t>
      </w:r>
      <w:r w:rsidR="00542CDB" w:rsidRPr="00DC03E5">
        <w:rPr>
          <w:color w:val="000000" w:themeColor="text1"/>
        </w:rPr>
        <w:t xml:space="preserve"> in form time and </w:t>
      </w:r>
      <w:r w:rsidR="000D0047" w:rsidRPr="00DC03E5">
        <w:rPr>
          <w:color w:val="000000" w:themeColor="text1"/>
        </w:rPr>
        <w:t>recorded on SIMS</w:t>
      </w:r>
      <w:r w:rsidR="00542CDB" w:rsidRPr="00DC03E5">
        <w:rPr>
          <w:color w:val="000000" w:themeColor="text1"/>
        </w:rPr>
        <w:t xml:space="preserve"> at least once a week.</w:t>
      </w:r>
      <w:r w:rsidR="00CC5C98" w:rsidRPr="00DC03E5">
        <w:rPr>
          <w:color w:val="000000" w:themeColor="text1"/>
        </w:rPr>
        <w:t xml:space="preserve"> F</w:t>
      </w:r>
      <w:r w:rsidR="00B85FD6" w:rsidRPr="00DC03E5">
        <w:rPr>
          <w:color w:val="000000" w:themeColor="text1"/>
        </w:rPr>
        <w:t xml:space="preserve">ailure to have the correct equipment results in </w:t>
      </w:r>
      <w:r w:rsidR="00EE65ED" w:rsidRPr="00DC03E5">
        <w:t>10</w:t>
      </w:r>
      <w:r w:rsidR="007F0423" w:rsidRPr="00DC03E5">
        <w:t xml:space="preserve"> </w:t>
      </w:r>
      <w:r w:rsidR="00B85FD6" w:rsidRPr="00DC03E5">
        <w:t xml:space="preserve">min </w:t>
      </w:r>
      <w:r w:rsidR="007F0423" w:rsidRPr="00DC03E5">
        <w:t>break detention</w:t>
      </w:r>
      <w:r w:rsidR="00542CDB" w:rsidRPr="00DC03E5">
        <w:t>.</w:t>
      </w:r>
    </w:p>
    <w:p w:rsidR="00BD30A1" w:rsidRPr="00DC03E5" w:rsidRDefault="00BD30A1">
      <w:pPr>
        <w:rPr>
          <w:color w:val="000000" w:themeColor="text1"/>
          <w:u w:val="single"/>
        </w:rPr>
      </w:pPr>
      <w:proofErr w:type="gramStart"/>
      <w:r w:rsidRPr="00DC03E5">
        <w:rPr>
          <w:color w:val="000000" w:themeColor="text1"/>
          <w:u w:val="single"/>
        </w:rPr>
        <w:t>Student I.D.</w:t>
      </w:r>
      <w:proofErr w:type="gramEnd"/>
    </w:p>
    <w:p w:rsidR="00AD47F2" w:rsidRPr="00DC03E5" w:rsidRDefault="00AD47F2">
      <w:pPr>
        <w:rPr>
          <w:color w:val="000000" w:themeColor="text1"/>
        </w:rPr>
      </w:pPr>
      <w:r w:rsidRPr="00DC03E5">
        <w:rPr>
          <w:color w:val="000000" w:themeColor="text1"/>
        </w:rPr>
        <w:t xml:space="preserve">Identification cards ensure </w:t>
      </w:r>
      <w:proofErr w:type="gramStart"/>
      <w:r w:rsidRPr="00DC03E5">
        <w:rPr>
          <w:color w:val="000000" w:themeColor="text1"/>
        </w:rPr>
        <w:t>staff are</w:t>
      </w:r>
      <w:proofErr w:type="gramEnd"/>
      <w:r w:rsidRPr="00DC03E5">
        <w:rPr>
          <w:color w:val="000000" w:themeColor="text1"/>
        </w:rPr>
        <w:t xml:space="preserve"> able to identify students correctly, indicate that they are a member of the school community and enable students to access various services </w:t>
      </w:r>
      <w:r w:rsidR="0090091A" w:rsidRPr="00DC03E5">
        <w:rPr>
          <w:color w:val="000000" w:themeColor="text1"/>
        </w:rPr>
        <w:t>such as the library.</w:t>
      </w:r>
      <w:r w:rsidRPr="00DC03E5">
        <w:rPr>
          <w:color w:val="000000" w:themeColor="text1"/>
        </w:rPr>
        <w:t xml:space="preserve"> </w:t>
      </w:r>
    </w:p>
    <w:p w:rsidR="00BD30A1" w:rsidRPr="00DC03E5" w:rsidRDefault="00AB0B70">
      <w:pPr>
        <w:rPr>
          <w:color w:val="000000" w:themeColor="text1"/>
        </w:rPr>
      </w:pPr>
      <w:r w:rsidRPr="00DC03E5">
        <w:rPr>
          <w:color w:val="000000" w:themeColor="text1"/>
        </w:rPr>
        <w:t xml:space="preserve">Students are required to </w:t>
      </w:r>
      <w:r w:rsidR="008826D7" w:rsidRPr="00DC03E5">
        <w:rPr>
          <w:color w:val="000000" w:themeColor="text1"/>
        </w:rPr>
        <w:t>ensure their student I.D and their house lanyard are kept in good condition and worn together</w:t>
      </w:r>
      <w:r w:rsidRPr="00DC03E5">
        <w:rPr>
          <w:color w:val="000000" w:themeColor="text1"/>
        </w:rPr>
        <w:t xml:space="preserve"> at all times. This </w:t>
      </w:r>
      <w:r w:rsidR="008826D7" w:rsidRPr="00DC03E5">
        <w:rPr>
          <w:color w:val="000000" w:themeColor="text1"/>
        </w:rPr>
        <w:t>will be checked at each tutor time and i</w:t>
      </w:r>
      <w:r w:rsidRPr="00DC03E5">
        <w:rPr>
          <w:color w:val="000000" w:themeColor="text1"/>
        </w:rPr>
        <w:t>f missing</w:t>
      </w:r>
      <w:r w:rsidR="007F0423" w:rsidRPr="00DC03E5">
        <w:rPr>
          <w:color w:val="000000" w:themeColor="text1"/>
        </w:rPr>
        <w:t>,</w:t>
      </w:r>
      <w:r w:rsidRPr="00DC03E5">
        <w:rPr>
          <w:color w:val="000000" w:themeColor="text1"/>
        </w:rPr>
        <w:t xml:space="preserve"> students need to obta</w:t>
      </w:r>
      <w:r w:rsidR="008826D7" w:rsidRPr="00DC03E5">
        <w:rPr>
          <w:color w:val="000000" w:themeColor="text1"/>
        </w:rPr>
        <w:t>in a temporary one for the day. T</w:t>
      </w:r>
      <w:r w:rsidRPr="00DC03E5">
        <w:rPr>
          <w:color w:val="000000" w:themeColor="text1"/>
        </w:rPr>
        <w:t>utors will deliver students to the designated room at the start of break were they will have to complete a temporary ID request form and then wait in the room for their temporary I.D. to be made up</w:t>
      </w:r>
      <w:r w:rsidR="008826D7" w:rsidRPr="00DC03E5">
        <w:rPr>
          <w:color w:val="000000" w:themeColor="text1"/>
        </w:rPr>
        <w:t>. T</w:t>
      </w:r>
      <w:r w:rsidRPr="00DC03E5">
        <w:rPr>
          <w:color w:val="000000" w:themeColor="text1"/>
        </w:rPr>
        <w:t xml:space="preserve">his process is likely to take </w:t>
      </w:r>
      <w:r w:rsidR="00EE65ED" w:rsidRPr="00DC03E5">
        <w:rPr>
          <w:color w:val="000000" w:themeColor="text1"/>
        </w:rPr>
        <w:t>10</w:t>
      </w:r>
      <w:r w:rsidRPr="00DC03E5">
        <w:rPr>
          <w:color w:val="000000" w:themeColor="text1"/>
        </w:rPr>
        <w:t xml:space="preserve"> minutes.</w:t>
      </w:r>
      <w:r w:rsidR="00E215BD" w:rsidRPr="00DC03E5">
        <w:rPr>
          <w:color w:val="000000" w:themeColor="text1"/>
        </w:rPr>
        <w:t xml:space="preserve"> </w:t>
      </w:r>
    </w:p>
    <w:p w:rsidR="00E215BD" w:rsidRPr="00DC03E5" w:rsidRDefault="00E215BD">
      <w:pPr>
        <w:rPr>
          <w:color w:val="000000" w:themeColor="text1"/>
        </w:rPr>
      </w:pPr>
      <w:r w:rsidRPr="00DC03E5">
        <w:rPr>
          <w:color w:val="000000" w:themeColor="text1"/>
          <w:u w:val="single"/>
        </w:rPr>
        <w:t>Electronic Equipment</w:t>
      </w:r>
    </w:p>
    <w:p w:rsidR="0096197B" w:rsidRPr="00DC03E5" w:rsidRDefault="00580BAA">
      <w:pPr>
        <w:rPr>
          <w:color w:val="000000" w:themeColor="text1"/>
        </w:rPr>
      </w:pPr>
      <w:r w:rsidRPr="00DC03E5">
        <w:rPr>
          <w:color w:val="000000" w:themeColor="text1"/>
        </w:rPr>
        <w:t>E</w:t>
      </w:r>
      <w:r w:rsidR="0096197B" w:rsidRPr="00DC03E5">
        <w:rPr>
          <w:color w:val="000000" w:themeColor="text1"/>
        </w:rPr>
        <w:t xml:space="preserve">lectronic equipment </w:t>
      </w:r>
      <w:r w:rsidRPr="00DC03E5">
        <w:rPr>
          <w:color w:val="000000" w:themeColor="text1"/>
        </w:rPr>
        <w:t xml:space="preserve">is </w:t>
      </w:r>
      <w:r w:rsidR="00AD2770" w:rsidRPr="00DC03E5">
        <w:rPr>
          <w:color w:val="000000" w:themeColor="text1"/>
        </w:rPr>
        <w:t xml:space="preserve">a distraction and is </w:t>
      </w:r>
      <w:r w:rsidR="0096197B" w:rsidRPr="00DC03E5">
        <w:rPr>
          <w:color w:val="000000" w:themeColor="text1"/>
        </w:rPr>
        <w:t xml:space="preserve">not required for learning </w:t>
      </w:r>
      <w:r w:rsidR="009F7EE6" w:rsidRPr="00DC03E5">
        <w:rPr>
          <w:color w:val="000000" w:themeColor="text1"/>
        </w:rPr>
        <w:t>e.g.</w:t>
      </w:r>
      <w:r w:rsidR="0096197B" w:rsidRPr="00DC03E5">
        <w:rPr>
          <w:color w:val="000000" w:themeColor="text1"/>
        </w:rPr>
        <w:t xml:space="preserve"> Mobile phones, mp3 players, headsets and hand held games cons</w:t>
      </w:r>
      <w:r w:rsidR="000C4AA4" w:rsidRPr="00DC03E5">
        <w:rPr>
          <w:color w:val="000000" w:themeColor="text1"/>
        </w:rPr>
        <w:t>oles</w:t>
      </w:r>
      <w:r w:rsidRPr="00DC03E5">
        <w:rPr>
          <w:color w:val="000000" w:themeColor="text1"/>
        </w:rPr>
        <w:t>. It</w:t>
      </w:r>
      <w:r w:rsidR="000C4AA4" w:rsidRPr="00DC03E5">
        <w:rPr>
          <w:color w:val="000000" w:themeColor="text1"/>
        </w:rPr>
        <w:t xml:space="preserve"> should not be seen and switched off</w:t>
      </w:r>
      <w:r w:rsidR="008826D7" w:rsidRPr="00DC03E5">
        <w:rPr>
          <w:color w:val="000000" w:themeColor="text1"/>
        </w:rPr>
        <w:t xml:space="preserve"> within</w:t>
      </w:r>
      <w:r w:rsidR="004915B5" w:rsidRPr="00DC03E5">
        <w:rPr>
          <w:color w:val="000000" w:themeColor="text1"/>
        </w:rPr>
        <w:t xml:space="preserve"> the</w:t>
      </w:r>
      <w:r w:rsidR="0096197B" w:rsidRPr="00DC03E5">
        <w:rPr>
          <w:color w:val="000000" w:themeColor="text1"/>
        </w:rPr>
        <w:t xml:space="preserve"> school </w:t>
      </w:r>
      <w:r w:rsidR="004915B5" w:rsidRPr="00DC03E5">
        <w:rPr>
          <w:color w:val="000000" w:themeColor="text1"/>
        </w:rPr>
        <w:t xml:space="preserve">grounds </w:t>
      </w:r>
      <w:r w:rsidR="0096197B" w:rsidRPr="00DC03E5">
        <w:rPr>
          <w:color w:val="000000" w:themeColor="text1"/>
        </w:rPr>
        <w:t>at all</w:t>
      </w:r>
      <w:r w:rsidR="000C4AA4" w:rsidRPr="00DC03E5">
        <w:rPr>
          <w:color w:val="000000" w:themeColor="text1"/>
        </w:rPr>
        <w:t xml:space="preserve"> times</w:t>
      </w:r>
      <w:r w:rsidR="0096197B" w:rsidRPr="00DC03E5">
        <w:rPr>
          <w:color w:val="000000" w:themeColor="text1"/>
        </w:rPr>
        <w:t>. If seen or heard by a member staff the student will be required to hand it to the member of staff.</w:t>
      </w:r>
      <w:r w:rsidR="008826D7" w:rsidRPr="00DC03E5">
        <w:rPr>
          <w:color w:val="000000" w:themeColor="text1"/>
        </w:rPr>
        <w:t xml:space="preserve"> Confiscated equipment should be placed in an envelope</w:t>
      </w:r>
      <w:r w:rsidR="00950008" w:rsidRPr="00DC03E5">
        <w:rPr>
          <w:color w:val="000000" w:themeColor="text1"/>
        </w:rPr>
        <w:t xml:space="preserve"> labelled with name and details of the confiscation.</w:t>
      </w:r>
    </w:p>
    <w:tbl>
      <w:tblPr>
        <w:tblStyle w:val="TableGrid"/>
        <w:tblW w:w="0" w:type="auto"/>
        <w:tblLook w:val="04A0" w:firstRow="1" w:lastRow="0" w:firstColumn="1" w:lastColumn="0" w:noHBand="0" w:noVBand="1"/>
      </w:tblPr>
      <w:tblGrid>
        <w:gridCol w:w="2093"/>
        <w:gridCol w:w="3260"/>
        <w:gridCol w:w="3911"/>
      </w:tblGrid>
      <w:tr w:rsidR="00580BAA" w:rsidRPr="00DC03E5" w:rsidTr="005B513C">
        <w:tc>
          <w:tcPr>
            <w:tcW w:w="2093" w:type="dxa"/>
          </w:tcPr>
          <w:p w:rsidR="00580BAA" w:rsidRPr="00DC03E5" w:rsidRDefault="00A01327" w:rsidP="0096197B">
            <w:pPr>
              <w:rPr>
                <w:color w:val="000000" w:themeColor="text1"/>
              </w:rPr>
            </w:pPr>
            <w:r w:rsidRPr="00DC03E5">
              <w:rPr>
                <w:color w:val="000000" w:themeColor="text1"/>
              </w:rPr>
              <w:t xml:space="preserve">No. of confiscations </w:t>
            </w:r>
          </w:p>
        </w:tc>
        <w:tc>
          <w:tcPr>
            <w:tcW w:w="3260" w:type="dxa"/>
          </w:tcPr>
          <w:p w:rsidR="00580BAA" w:rsidRPr="00DC03E5" w:rsidRDefault="00A01327" w:rsidP="0096197B">
            <w:pPr>
              <w:rPr>
                <w:color w:val="000000" w:themeColor="text1"/>
              </w:rPr>
            </w:pPr>
            <w:r w:rsidRPr="00DC03E5">
              <w:rPr>
                <w:color w:val="000000" w:themeColor="text1"/>
              </w:rPr>
              <w:t>Return of item</w:t>
            </w:r>
          </w:p>
        </w:tc>
        <w:tc>
          <w:tcPr>
            <w:tcW w:w="3911" w:type="dxa"/>
          </w:tcPr>
          <w:p w:rsidR="00580BAA" w:rsidRPr="00DC03E5" w:rsidRDefault="007F0423" w:rsidP="0096197B">
            <w:pPr>
              <w:rPr>
                <w:color w:val="000000" w:themeColor="text1"/>
              </w:rPr>
            </w:pPr>
            <w:r w:rsidRPr="00DC03E5">
              <w:rPr>
                <w:color w:val="000000" w:themeColor="text1"/>
              </w:rPr>
              <w:t>Action</w:t>
            </w:r>
          </w:p>
        </w:tc>
      </w:tr>
      <w:tr w:rsidR="00580BAA" w:rsidRPr="00DC03E5" w:rsidTr="005B513C">
        <w:tc>
          <w:tcPr>
            <w:tcW w:w="2093" w:type="dxa"/>
          </w:tcPr>
          <w:p w:rsidR="00580BAA" w:rsidRPr="00DC03E5" w:rsidRDefault="00580BAA" w:rsidP="0096197B">
            <w:pPr>
              <w:rPr>
                <w:color w:val="000000" w:themeColor="text1"/>
              </w:rPr>
            </w:pPr>
            <w:r w:rsidRPr="00DC03E5">
              <w:rPr>
                <w:color w:val="000000" w:themeColor="text1"/>
              </w:rPr>
              <w:t>First occasion</w:t>
            </w:r>
          </w:p>
        </w:tc>
        <w:tc>
          <w:tcPr>
            <w:tcW w:w="3260" w:type="dxa"/>
          </w:tcPr>
          <w:p w:rsidR="00580BAA" w:rsidRPr="00DC03E5" w:rsidRDefault="005B513C" w:rsidP="00580BAA">
            <w:pPr>
              <w:rPr>
                <w:color w:val="000000" w:themeColor="text1"/>
              </w:rPr>
            </w:pPr>
            <w:r w:rsidRPr="00DC03E5">
              <w:rPr>
                <w:color w:val="000000" w:themeColor="text1"/>
              </w:rPr>
              <w:t>Collected</w:t>
            </w:r>
            <w:r w:rsidR="00580BAA" w:rsidRPr="00DC03E5">
              <w:rPr>
                <w:color w:val="000000" w:themeColor="text1"/>
              </w:rPr>
              <w:t xml:space="preserve"> at the end of the day </w:t>
            </w:r>
            <w:r w:rsidRPr="00DC03E5">
              <w:rPr>
                <w:color w:val="000000" w:themeColor="text1"/>
              </w:rPr>
              <w:t xml:space="preserve">from </w:t>
            </w:r>
            <w:r w:rsidR="00580BAA" w:rsidRPr="00DC03E5">
              <w:rPr>
                <w:color w:val="000000" w:themeColor="text1"/>
              </w:rPr>
              <w:t xml:space="preserve">the </w:t>
            </w:r>
            <w:r w:rsidR="00EA344E" w:rsidRPr="00DC03E5">
              <w:rPr>
                <w:color w:val="000000" w:themeColor="text1"/>
              </w:rPr>
              <w:t>phase</w:t>
            </w:r>
            <w:r w:rsidR="00580BAA" w:rsidRPr="00DC03E5">
              <w:rPr>
                <w:color w:val="000000" w:themeColor="text1"/>
              </w:rPr>
              <w:t xml:space="preserve"> student manager.</w:t>
            </w:r>
          </w:p>
          <w:p w:rsidR="005B513C" w:rsidRPr="00DC03E5" w:rsidRDefault="005B513C" w:rsidP="00580BAA">
            <w:pPr>
              <w:rPr>
                <w:color w:val="000000" w:themeColor="text1"/>
              </w:rPr>
            </w:pPr>
          </w:p>
        </w:tc>
        <w:tc>
          <w:tcPr>
            <w:tcW w:w="3911" w:type="dxa"/>
          </w:tcPr>
          <w:p w:rsidR="00580BAA" w:rsidRPr="00DC03E5" w:rsidRDefault="00580BAA" w:rsidP="0096197B">
            <w:pPr>
              <w:rPr>
                <w:color w:val="000000" w:themeColor="text1"/>
              </w:rPr>
            </w:pPr>
            <w:r w:rsidRPr="00DC03E5">
              <w:rPr>
                <w:color w:val="000000" w:themeColor="text1"/>
              </w:rPr>
              <w:t xml:space="preserve">Student issued with reminder slip of the schools </w:t>
            </w:r>
            <w:r w:rsidR="007F0423" w:rsidRPr="00DC03E5">
              <w:rPr>
                <w:color w:val="000000" w:themeColor="text1"/>
              </w:rPr>
              <w:t>policy on electronic equipment and confiscation recorded on SIMS</w:t>
            </w:r>
          </w:p>
        </w:tc>
      </w:tr>
      <w:tr w:rsidR="00580BAA" w:rsidRPr="00DC03E5" w:rsidTr="005B513C">
        <w:tc>
          <w:tcPr>
            <w:tcW w:w="2093" w:type="dxa"/>
          </w:tcPr>
          <w:p w:rsidR="00580BAA" w:rsidRPr="00DC03E5" w:rsidRDefault="00580BAA" w:rsidP="0096197B">
            <w:pPr>
              <w:rPr>
                <w:color w:val="000000" w:themeColor="text1"/>
              </w:rPr>
            </w:pPr>
            <w:r w:rsidRPr="00DC03E5">
              <w:rPr>
                <w:color w:val="000000" w:themeColor="text1"/>
              </w:rPr>
              <w:t>Second occasion</w:t>
            </w:r>
          </w:p>
        </w:tc>
        <w:tc>
          <w:tcPr>
            <w:tcW w:w="3260" w:type="dxa"/>
          </w:tcPr>
          <w:p w:rsidR="00580BAA" w:rsidRPr="00DC03E5" w:rsidRDefault="005B513C" w:rsidP="00EA344E">
            <w:pPr>
              <w:rPr>
                <w:color w:val="000000" w:themeColor="text1"/>
              </w:rPr>
            </w:pPr>
            <w:r w:rsidRPr="00DC03E5">
              <w:rPr>
                <w:color w:val="000000" w:themeColor="text1"/>
              </w:rPr>
              <w:t>Collect</w:t>
            </w:r>
            <w:r w:rsidR="00580BAA" w:rsidRPr="00DC03E5">
              <w:rPr>
                <w:color w:val="000000" w:themeColor="text1"/>
              </w:rPr>
              <w:t xml:space="preserve"> at the end of the day </w:t>
            </w:r>
            <w:r w:rsidRPr="00DC03E5">
              <w:rPr>
                <w:color w:val="000000" w:themeColor="text1"/>
              </w:rPr>
              <w:t xml:space="preserve">from </w:t>
            </w:r>
            <w:r w:rsidR="00580BAA" w:rsidRPr="00DC03E5">
              <w:rPr>
                <w:color w:val="000000" w:themeColor="text1"/>
              </w:rPr>
              <w:t xml:space="preserve">the </w:t>
            </w:r>
            <w:r w:rsidR="00EA344E" w:rsidRPr="00DC03E5">
              <w:rPr>
                <w:color w:val="000000" w:themeColor="text1"/>
              </w:rPr>
              <w:t>phase</w:t>
            </w:r>
            <w:r w:rsidR="00580BAA" w:rsidRPr="00DC03E5">
              <w:rPr>
                <w:color w:val="000000" w:themeColor="text1"/>
              </w:rPr>
              <w:t xml:space="preserve"> student manager.</w:t>
            </w:r>
          </w:p>
        </w:tc>
        <w:tc>
          <w:tcPr>
            <w:tcW w:w="3911" w:type="dxa"/>
          </w:tcPr>
          <w:p w:rsidR="00580BAA" w:rsidRPr="00DC03E5" w:rsidRDefault="00580BAA" w:rsidP="0096197B">
            <w:pPr>
              <w:rPr>
                <w:color w:val="000000" w:themeColor="text1"/>
              </w:rPr>
            </w:pPr>
            <w:r w:rsidRPr="00DC03E5">
              <w:rPr>
                <w:color w:val="000000" w:themeColor="text1"/>
              </w:rPr>
              <w:t>Letter sent to parents reminding them of the schools</w:t>
            </w:r>
            <w:r w:rsidR="007F0423" w:rsidRPr="00DC03E5">
              <w:rPr>
                <w:color w:val="000000" w:themeColor="text1"/>
              </w:rPr>
              <w:t xml:space="preserve"> policy on electronic equipment and confiscation recorded on SIMS</w:t>
            </w:r>
          </w:p>
        </w:tc>
      </w:tr>
      <w:tr w:rsidR="00580BAA" w:rsidRPr="00DC03E5" w:rsidTr="005B513C">
        <w:tc>
          <w:tcPr>
            <w:tcW w:w="2093" w:type="dxa"/>
          </w:tcPr>
          <w:p w:rsidR="00580BAA" w:rsidRPr="00DC03E5" w:rsidRDefault="00580BAA" w:rsidP="0096197B">
            <w:pPr>
              <w:rPr>
                <w:color w:val="000000" w:themeColor="text1"/>
              </w:rPr>
            </w:pPr>
            <w:r w:rsidRPr="00DC03E5">
              <w:rPr>
                <w:color w:val="000000" w:themeColor="text1"/>
              </w:rPr>
              <w:t>Subsequent occasions</w:t>
            </w:r>
          </w:p>
        </w:tc>
        <w:tc>
          <w:tcPr>
            <w:tcW w:w="3260" w:type="dxa"/>
          </w:tcPr>
          <w:p w:rsidR="00580BAA" w:rsidRPr="00DC03E5" w:rsidRDefault="007F0423" w:rsidP="0096197B">
            <w:pPr>
              <w:rPr>
                <w:color w:val="000000" w:themeColor="text1"/>
              </w:rPr>
            </w:pPr>
            <w:r w:rsidRPr="00DC03E5">
              <w:rPr>
                <w:color w:val="000000" w:themeColor="text1"/>
              </w:rPr>
              <w:t>Collected by parents from</w:t>
            </w:r>
            <w:r w:rsidR="00580BAA" w:rsidRPr="00DC03E5">
              <w:rPr>
                <w:color w:val="000000" w:themeColor="text1"/>
              </w:rPr>
              <w:t xml:space="preserve"> Head of </w:t>
            </w:r>
            <w:r w:rsidR="00EA344E" w:rsidRPr="00DC03E5">
              <w:rPr>
                <w:color w:val="000000" w:themeColor="text1"/>
              </w:rPr>
              <w:t>Phase</w:t>
            </w:r>
          </w:p>
          <w:p w:rsidR="005B513C" w:rsidRPr="00DC03E5" w:rsidRDefault="005B513C" w:rsidP="0096197B">
            <w:pPr>
              <w:rPr>
                <w:color w:val="000000" w:themeColor="text1"/>
              </w:rPr>
            </w:pPr>
          </w:p>
        </w:tc>
        <w:tc>
          <w:tcPr>
            <w:tcW w:w="3911" w:type="dxa"/>
          </w:tcPr>
          <w:p w:rsidR="00580BAA" w:rsidRPr="00DC03E5" w:rsidRDefault="00580BAA" w:rsidP="00542CDB">
            <w:pPr>
              <w:rPr>
                <w:color w:val="000000" w:themeColor="text1"/>
              </w:rPr>
            </w:pPr>
            <w:r w:rsidRPr="00DC03E5">
              <w:rPr>
                <w:color w:val="000000" w:themeColor="text1"/>
              </w:rPr>
              <w:t xml:space="preserve">Head of </w:t>
            </w:r>
            <w:r w:rsidR="00542CDB" w:rsidRPr="00DC03E5">
              <w:rPr>
                <w:color w:val="000000" w:themeColor="text1"/>
              </w:rPr>
              <w:t>Phase</w:t>
            </w:r>
            <w:r w:rsidR="007F0423" w:rsidRPr="00DC03E5">
              <w:rPr>
                <w:color w:val="000000" w:themeColor="text1"/>
              </w:rPr>
              <w:t xml:space="preserve"> has meeting with parents and confiscation recorded on SIMS</w:t>
            </w:r>
          </w:p>
        </w:tc>
      </w:tr>
    </w:tbl>
    <w:p w:rsidR="00580BAA" w:rsidRPr="00DC03E5" w:rsidRDefault="00580BAA" w:rsidP="0096197B">
      <w:pPr>
        <w:spacing w:after="0"/>
        <w:rPr>
          <w:color w:val="000000" w:themeColor="text1"/>
        </w:rPr>
      </w:pPr>
    </w:p>
    <w:p w:rsidR="0096197B" w:rsidRPr="00DC03E5" w:rsidRDefault="004915B5" w:rsidP="0096197B">
      <w:pPr>
        <w:spacing w:after="0"/>
        <w:rPr>
          <w:color w:val="000000" w:themeColor="text1"/>
        </w:rPr>
      </w:pPr>
      <w:r w:rsidRPr="00DC03E5">
        <w:rPr>
          <w:color w:val="000000" w:themeColor="text1"/>
        </w:rPr>
        <w:t>Refusal to hand over will result</w:t>
      </w:r>
      <w:r w:rsidR="00B377CB" w:rsidRPr="00DC03E5">
        <w:rPr>
          <w:color w:val="000000" w:themeColor="text1"/>
        </w:rPr>
        <w:t xml:space="preserve"> in a </w:t>
      </w:r>
      <w:r w:rsidR="00D46E4B" w:rsidRPr="00DC03E5">
        <w:rPr>
          <w:color w:val="000000" w:themeColor="text1"/>
        </w:rPr>
        <w:t>message</w:t>
      </w:r>
      <w:r w:rsidR="00B377CB" w:rsidRPr="00DC03E5">
        <w:rPr>
          <w:color w:val="000000" w:themeColor="text1"/>
        </w:rPr>
        <w:t xml:space="preserve"> being sent </w:t>
      </w:r>
      <w:r w:rsidR="00B42EE4" w:rsidRPr="00DC03E5">
        <w:rPr>
          <w:color w:val="000000" w:themeColor="text1"/>
        </w:rPr>
        <w:t>to HOP</w:t>
      </w:r>
      <w:r w:rsidR="00D46E4B" w:rsidRPr="00DC03E5">
        <w:rPr>
          <w:color w:val="000000" w:themeColor="text1"/>
        </w:rPr>
        <w:t xml:space="preserve">/SM who will arrange a </w:t>
      </w:r>
      <w:r w:rsidR="00B377CB" w:rsidRPr="00DC03E5">
        <w:rPr>
          <w:color w:val="000000" w:themeColor="text1"/>
        </w:rPr>
        <w:t>meeting with parents and issue student wi</w:t>
      </w:r>
      <w:r w:rsidR="000D0047" w:rsidRPr="00DC03E5">
        <w:rPr>
          <w:color w:val="000000" w:themeColor="text1"/>
        </w:rPr>
        <w:t>th a s</w:t>
      </w:r>
      <w:r w:rsidR="00B377CB" w:rsidRPr="00DC03E5">
        <w:rPr>
          <w:color w:val="000000" w:themeColor="text1"/>
        </w:rPr>
        <w:t>chool detention for defiance.</w:t>
      </w:r>
    </w:p>
    <w:p w:rsidR="0044138D" w:rsidRPr="00DC03E5" w:rsidRDefault="0044138D" w:rsidP="0096197B">
      <w:pPr>
        <w:spacing w:after="0"/>
        <w:rPr>
          <w:color w:val="000000" w:themeColor="text1"/>
          <w:u w:val="single"/>
        </w:rPr>
      </w:pPr>
    </w:p>
    <w:p w:rsidR="0096197B" w:rsidRPr="00DC03E5" w:rsidRDefault="0096197B" w:rsidP="008C4DE0">
      <w:pPr>
        <w:rPr>
          <w:color w:val="000000" w:themeColor="text1"/>
          <w:u w:val="single"/>
        </w:rPr>
      </w:pPr>
      <w:r w:rsidRPr="00DC03E5">
        <w:rPr>
          <w:color w:val="000000" w:themeColor="text1"/>
          <w:u w:val="single"/>
        </w:rPr>
        <w:lastRenderedPageBreak/>
        <w:t>Uniform</w:t>
      </w:r>
    </w:p>
    <w:p w:rsidR="003B4C27" w:rsidRPr="00DC03E5" w:rsidRDefault="003B4C27" w:rsidP="0096197B">
      <w:pPr>
        <w:spacing w:after="0"/>
        <w:rPr>
          <w:color w:val="000000" w:themeColor="text1"/>
          <w:u w:val="single"/>
        </w:rPr>
      </w:pPr>
      <w:r w:rsidRPr="00DC03E5">
        <w:t xml:space="preserve">Uniform is an important part of our school. We believe it promotes a sense of identity and establishes good working habits. All students are required to present themselves to school wearing </w:t>
      </w:r>
      <w:r w:rsidR="000F1ADD" w:rsidRPr="00DC03E5">
        <w:t>full</w:t>
      </w:r>
      <w:r w:rsidR="005C095A" w:rsidRPr="00DC03E5">
        <w:t xml:space="preserve"> uniform </w:t>
      </w:r>
      <w:r w:rsidR="000D0047" w:rsidRPr="00DC03E5">
        <w:t>smart</w:t>
      </w:r>
      <w:r w:rsidR="009E2BC6" w:rsidRPr="00DC03E5">
        <w:t>ly and correctly (see appendix 5</w:t>
      </w:r>
      <w:r w:rsidR="005C095A" w:rsidRPr="00DC03E5">
        <w:t>).</w:t>
      </w:r>
      <w:r w:rsidRPr="00DC03E5">
        <w:t xml:space="preserve"> </w:t>
      </w:r>
    </w:p>
    <w:p w:rsidR="0096197B" w:rsidRPr="00DC03E5" w:rsidRDefault="0096197B" w:rsidP="0096197B">
      <w:pPr>
        <w:spacing w:after="0"/>
        <w:rPr>
          <w:color w:val="000000" w:themeColor="text1"/>
        </w:rPr>
      </w:pPr>
    </w:p>
    <w:p w:rsidR="007F0423" w:rsidRPr="00DC03E5" w:rsidRDefault="00375039" w:rsidP="007F0423">
      <w:pPr>
        <w:spacing w:after="0"/>
        <w:rPr>
          <w:color w:val="000000" w:themeColor="text1"/>
        </w:rPr>
      </w:pPr>
      <w:r w:rsidRPr="00DC03E5">
        <w:rPr>
          <w:color w:val="000000" w:themeColor="text1"/>
        </w:rPr>
        <w:t>Once students</w:t>
      </w:r>
      <w:r w:rsidR="007F2B5F" w:rsidRPr="00DC03E5">
        <w:rPr>
          <w:color w:val="000000" w:themeColor="text1"/>
        </w:rPr>
        <w:t xml:space="preserve"> enter</w:t>
      </w:r>
      <w:r w:rsidR="004915B5" w:rsidRPr="00DC03E5">
        <w:rPr>
          <w:color w:val="000000" w:themeColor="text1"/>
        </w:rPr>
        <w:t xml:space="preserve"> o</w:t>
      </w:r>
      <w:r w:rsidRPr="00DC03E5">
        <w:rPr>
          <w:color w:val="000000" w:themeColor="text1"/>
        </w:rPr>
        <w:t>nto</w:t>
      </w:r>
      <w:r w:rsidR="004915B5" w:rsidRPr="00DC03E5">
        <w:rPr>
          <w:color w:val="000000" w:themeColor="text1"/>
        </w:rPr>
        <w:t xml:space="preserve"> the</w:t>
      </w:r>
      <w:r w:rsidRPr="00DC03E5">
        <w:rPr>
          <w:color w:val="000000" w:themeColor="text1"/>
        </w:rPr>
        <w:t xml:space="preserve"> school</w:t>
      </w:r>
      <w:r w:rsidR="004915B5" w:rsidRPr="00DC03E5">
        <w:rPr>
          <w:color w:val="000000" w:themeColor="text1"/>
        </w:rPr>
        <w:t xml:space="preserve"> grounds</w:t>
      </w:r>
      <w:r w:rsidR="00A01327" w:rsidRPr="00DC03E5">
        <w:rPr>
          <w:color w:val="000000" w:themeColor="text1"/>
        </w:rPr>
        <w:t xml:space="preserve"> any non-</w:t>
      </w:r>
      <w:r w:rsidRPr="00DC03E5">
        <w:rPr>
          <w:color w:val="000000" w:themeColor="text1"/>
        </w:rPr>
        <w:t>school uniform item</w:t>
      </w:r>
      <w:r w:rsidR="000C4AA4" w:rsidRPr="00DC03E5">
        <w:rPr>
          <w:color w:val="000000" w:themeColor="text1"/>
        </w:rPr>
        <w:t>s</w:t>
      </w:r>
      <w:r w:rsidRPr="00DC03E5">
        <w:rPr>
          <w:color w:val="000000" w:themeColor="text1"/>
        </w:rPr>
        <w:t xml:space="preserve"> will be confiscated</w:t>
      </w:r>
      <w:r w:rsidR="007F741D" w:rsidRPr="00DC03E5">
        <w:rPr>
          <w:color w:val="000000" w:themeColor="text1"/>
        </w:rPr>
        <w:t xml:space="preserve"> and given to student manager.</w:t>
      </w:r>
      <w:r w:rsidR="007F0423" w:rsidRPr="00DC03E5">
        <w:rPr>
          <w:color w:val="000000" w:themeColor="text1"/>
        </w:rPr>
        <w:t xml:space="preserve"> Head wear/scarves should not be worn in school unless for religious reasons. </w:t>
      </w:r>
    </w:p>
    <w:p w:rsidR="007F0423" w:rsidRPr="00DC03E5" w:rsidRDefault="007F0423" w:rsidP="007F0423">
      <w:pPr>
        <w:spacing w:after="0"/>
        <w:rPr>
          <w:color w:val="000000" w:themeColor="text1"/>
        </w:rPr>
      </w:pPr>
    </w:p>
    <w:p w:rsidR="007F0423" w:rsidRPr="00DC03E5" w:rsidRDefault="007F0423" w:rsidP="007F0423">
      <w:pPr>
        <w:spacing w:after="0"/>
        <w:rPr>
          <w:color w:val="000000" w:themeColor="text1"/>
        </w:rPr>
      </w:pPr>
      <w:r w:rsidRPr="00DC03E5">
        <w:rPr>
          <w:color w:val="000000" w:themeColor="text1"/>
        </w:rPr>
        <w:t>The school reserves the right to send home any student who arrives at school in incorrect uniform.</w:t>
      </w:r>
    </w:p>
    <w:p w:rsidR="0096197B" w:rsidRPr="00DC03E5" w:rsidRDefault="0096197B" w:rsidP="0096197B">
      <w:pPr>
        <w:spacing w:after="0"/>
        <w:rPr>
          <w:color w:val="000000" w:themeColor="text1"/>
        </w:rPr>
      </w:pPr>
    </w:p>
    <w:p w:rsidR="00A61C5D" w:rsidRPr="00DC03E5" w:rsidRDefault="00A61C5D" w:rsidP="0096197B">
      <w:pPr>
        <w:spacing w:after="0"/>
        <w:rPr>
          <w:color w:val="000000" w:themeColor="text1"/>
        </w:rPr>
      </w:pPr>
    </w:p>
    <w:tbl>
      <w:tblPr>
        <w:tblStyle w:val="TableGrid"/>
        <w:tblW w:w="0" w:type="auto"/>
        <w:tblLook w:val="04A0" w:firstRow="1" w:lastRow="0" w:firstColumn="1" w:lastColumn="0" w:noHBand="0" w:noVBand="1"/>
      </w:tblPr>
      <w:tblGrid>
        <w:gridCol w:w="2093"/>
        <w:gridCol w:w="3260"/>
        <w:gridCol w:w="3911"/>
      </w:tblGrid>
      <w:tr w:rsidR="00A01327" w:rsidRPr="00DC03E5" w:rsidTr="00A01327">
        <w:tc>
          <w:tcPr>
            <w:tcW w:w="2093" w:type="dxa"/>
          </w:tcPr>
          <w:p w:rsidR="00A01327" w:rsidRPr="00DC03E5" w:rsidRDefault="00A01327" w:rsidP="00FF13C5">
            <w:pPr>
              <w:rPr>
                <w:color w:val="000000" w:themeColor="text1"/>
              </w:rPr>
            </w:pPr>
            <w:r w:rsidRPr="00DC03E5">
              <w:rPr>
                <w:color w:val="000000" w:themeColor="text1"/>
              </w:rPr>
              <w:t xml:space="preserve">No. of confiscations </w:t>
            </w:r>
          </w:p>
        </w:tc>
        <w:tc>
          <w:tcPr>
            <w:tcW w:w="3260" w:type="dxa"/>
          </w:tcPr>
          <w:p w:rsidR="00A01327" w:rsidRPr="00DC03E5" w:rsidRDefault="00A01327" w:rsidP="00FF13C5">
            <w:pPr>
              <w:rPr>
                <w:color w:val="000000" w:themeColor="text1"/>
              </w:rPr>
            </w:pPr>
            <w:r w:rsidRPr="00DC03E5">
              <w:rPr>
                <w:color w:val="000000" w:themeColor="text1"/>
              </w:rPr>
              <w:t>Return of item</w:t>
            </w:r>
          </w:p>
        </w:tc>
        <w:tc>
          <w:tcPr>
            <w:tcW w:w="3911" w:type="dxa"/>
          </w:tcPr>
          <w:p w:rsidR="00A01327" w:rsidRPr="00DC03E5" w:rsidRDefault="007F0423" w:rsidP="00FF13C5">
            <w:pPr>
              <w:rPr>
                <w:color w:val="000000" w:themeColor="text1"/>
              </w:rPr>
            </w:pPr>
            <w:r w:rsidRPr="00DC03E5">
              <w:rPr>
                <w:color w:val="000000" w:themeColor="text1"/>
              </w:rPr>
              <w:t>Action</w:t>
            </w:r>
          </w:p>
        </w:tc>
      </w:tr>
      <w:tr w:rsidR="00A01327" w:rsidRPr="00DC03E5" w:rsidTr="00A01327">
        <w:tc>
          <w:tcPr>
            <w:tcW w:w="2093" w:type="dxa"/>
          </w:tcPr>
          <w:p w:rsidR="00A01327" w:rsidRPr="00DC03E5" w:rsidRDefault="00A01327" w:rsidP="00FF13C5">
            <w:pPr>
              <w:rPr>
                <w:color w:val="000000" w:themeColor="text1"/>
              </w:rPr>
            </w:pPr>
            <w:r w:rsidRPr="00DC03E5">
              <w:rPr>
                <w:color w:val="000000" w:themeColor="text1"/>
              </w:rPr>
              <w:t>First occasion</w:t>
            </w:r>
          </w:p>
        </w:tc>
        <w:tc>
          <w:tcPr>
            <w:tcW w:w="3260" w:type="dxa"/>
          </w:tcPr>
          <w:p w:rsidR="00A01327" w:rsidRPr="00DC03E5" w:rsidRDefault="005B513C" w:rsidP="00FB59B3">
            <w:pPr>
              <w:rPr>
                <w:color w:val="000000" w:themeColor="text1"/>
              </w:rPr>
            </w:pPr>
            <w:r w:rsidRPr="00DC03E5">
              <w:rPr>
                <w:color w:val="000000" w:themeColor="text1"/>
              </w:rPr>
              <w:t>Collected at</w:t>
            </w:r>
            <w:r w:rsidR="00A01327" w:rsidRPr="00DC03E5">
              <w:rPr>
                <w:color w:val="000000" w:themeColor="text1"/>
              </w:rPr>
              <w:t xml:space="preserve"> the end of the day </w:t>
            </w:r>
            <w:r w:rsidRPr="00DC03E5">
              <w:rPr>
                <w:color w:val="000000" w:themeColor="text1"/>
              </w:rPr>
              <w:t>from</w:t>
            </w:r>
            <w:r w:rsidR="00A01327" w:rsidRPr="00DC03E5">
              <w:rPr>
                <w:color w:val="000000" w:themeColor="text1"/>
              </w:rPr>
              <w:t xml:space="preserve"> the </w:t>
            </w:r>
            <w:r w:rsidR="00FB59B3" w:rsidRPr="00DC03E5">
              <w:rPr>
                <w:color w:val="000000" w:themeColor="text1"/>
              </w:rPr>
              <w:t>phase</w:t>
            </w:r>
            <w:r w:rsidR="00A01327" w:rsidRPr="00DC03E5">
              <w:rPr>
                <w:color w:val="000000" w:themeColor="text1"/>
              </w:rPr>
              <w:t xml:space="preserve"> student manager.</w:t>
            </w:r>
          </w:p>
        </w:tc>
        <w:tc>
          <w:tcPr>
            <w:tcW w:w="3911" w:type="dxa"/>
          </w:tcPr>
          <w:p w:rsidR="00A01327" w:rsidRPr="00DC03E5" w:rsidRDefault="00A01327" w:rsidP="00A01327">
            <w:pPr>
              <w:rPr>
                <w:color w:val="000000" w:themeColor="text1"/>
              </w:rPr>
            </w:pPr>
            <w:r w:rsidRPr="00DC03E5">
              <w:rPr>
                <w:color w:val="000000" w:themeColor="text1"/>
              </w:rPr>
              <w:t>Student issued with reminder slip of the schools policy on uniform</w:t>
            </w:r>
            <w:r w:rsidR="007F0423" w:rsidRPr="00DC03E5">
              <w:rPr>
                <w:color w:val="000000" w:themeColor="text1"/>
              </w:rPr>
              <w:t xml:space="preserve"> and confiscation recorded on SIMS</w:t>
            </w:r>
            <w:r w:rsidRPr="00DC03E5">
              <w:rPr>
                <w:color w:val="000000" w:themeColor="text1"/>
              </w:rPr>
              <w:t>.</w:t>
            </w:r>
          </w:p>
          <w:p w:rsidR="005B513C" w:rsidRPr="00DC03E5" w:rsidRDefault="005B513C" w:rsidP="00A01327">
            <w:pPr>
              <w:rPr>
                <w:color w:val="000000" w:themeColor="text1"/>
              </w:rPr>
            </w:pPr>
          </w:p>
        </w:tc>
      </w:tr>
      <w:tr w:rsidR="00A01327" w:rsidRPr="00DC03E5" w:rsidTr="00A01327">
        <w:tc>
          <w:tcPr>
            <w:tcW w:w="2093" w:type="dxa"/>
          </w:tcPr>
          <w:p w:rsidR="00A01327" w:rsidRPr="00DC03E5" w:rsidRDefault="00A01327" w:rsidP="00FF13C5">
            <w:pPr>
              <w:rPr>
                <w:color w:val="000000" w:themeColor="text1"/>
              </w:rPr>
            </w:pPr>
            <w:r w:rsidRPr="00DC03E5">
              <w:rPr>
                <w:color w:val="000000" w:themeColor="text1"/>
              </w:rPr>
              <w:t>Second occasion</w:t>
            </w:r>
          </w:p>
        </w:tc>
        <w:tc>
          <w:tcPr>
            <w:tcW w:w="3260" w:type="dxa"/>
          </w:tcPr>
          <w:p w:rsidR="00A01327" w:rsidRPr="00DC03E5" w:rsidRDefault="005B513C" w:rsidP="00A01327">
            <w:pPr>
              <w:rPr>
                <w:color w:val="000000" w:themeColor="text1"/>
              </w:rPr>
            </w:pPr>
            <w:r w:rsidRPr="00DC03E5">
              <w:rPr>
                <w:color w:val="000000" w:themeColor="text1"/>
              </w:rPr>
              <w:t>Collected</w:t>
            </w:r>
            <w:r w:rsidR="00A01327" w:rsidRPr="00DC03E5">
              <w:rPr>
                <w:color w:val="000000" w:themeColor="text1"/>
              </w:rPr>
              <w:t xml:space="preserve"> at the end of the week </w:t>
            </w:r>
            <w:r w:rsidRPr="00DC03E5">
              <w:rPr>
                <w:color w:val="000000" w:themeColor="text1"/>
              </w:rPr>
              <w:t>from</w:t>
            </w:r>
            <w:r w:rsidR="00FB59B3" w:rsidRPr="00DC03E5">
              <w:rPr>
                <w:color w:val="000000" w:themeColor="text1"/>
              </w:rPr>
              <w:t xml:space="preserve"> the pha</w:t>
            </w:r>
            <w:r w:rsidR="00A01327" w:rsidRPr="00DC03E5">
              <w:rPr>
                <w:color w:val="000000" w:themeColor="text1"/>
              </w:rPr>
              <w:t>se student manager.</w:t>
            </w:r>
          </w:p>
        </w:tc>
        <w:tc>
          <w:tcPr>
            <w:tcW w:w="3911" w:type="dxa"/>
          </w:tcPr>
          <w:p w:rsidR="00A01327" w:rsidRPr="00DC03E5" w:rsidRDefault="00A01327" w:rsidP="00A01327">
            <w:pPr>
              <w:rPr>
                <w:color w:val="000000" w:themeColor="text1"/>
              </w:rPr>
            </w:pPr>
            <w:r w:rsidRPr="00DC03E5">
              <w:rPr>
                <w:color w:val="000000" w:themeColor="text1"/>
              </w:rPr>
              <w:t>Letter sent to parents reminding them o</w:t>
            </w:r>
            <w:r w:rsidR="007700CE" w:rsidRPr="00DC03E5">
              <w:rPr>
                <w:color w:val="000000" w:themeColor="text1"/>
              </w:rPr>
              <w:t>f the schools policy on uniform and confiscation recorded on SIMS.</w:t>
            </w:r>
          </w:p>
          <w:p w:rsidR="005B513C" w:rsidRPr="00DC03E5" w:rsidRDefault="005B513C" w:rsidP="00A01327">
            <w:pPr>
              <w:rPr>
                <w:color w:val="000000" w:themeColor="text1"/>
              </w:rPr>
            </w:pPr>
          </w:p>
        </w:tc>
      </w:tr>
      <w:tr w:rsidR="00A01327" w:rsidRPr="00DC03E5" w:rsidTr="00A01327">
        <w:tc>
          <w:tcPr>
            <w:tcW w:w="2093" w:type="dxa"/>
          </w:tcPr>
          <w:p w:rsidR="00A01327" w:rsidRPr="00DC03E5" w:rsidRDefault="00A01327" w:rsidP="00FF13C5">
            <w:pPr>
              <w:rPr>
                <w:color w:val="000000" w:themeColor="text1"/>
              </w:rPr>
            </w:pPr>
            <w:r w:rsidRPr="00DC03E5">
              <w:rPr>
                <w:color w:val="000000" w:themeColor="text1"/>
              </w:rPr>
              <w:t>Subsequent occasions</w:t>
            </w:r>
          </w:p>
        </w:tc>
        <w:tc>
          <w:tcPr>
            <w:tcW w:w="3260" w:type="dxa"/>
          </w:tcPr>
          <w:p w:rsidR="00A01327" w:rsidRPr="00DC03E5" w:rsidRDefault="005B513C" w:rsidP="005B513C">
            <w:pPr>
              <w:rPr>
                <w:color w:val="000000" w:themeColor="text1"/>
              </w:rPr>
            </w:pPr>
            <w:r w:rsidRPr="00DC03E5">
              <w:rPr>
                <w:color w:val="000000" w:themeColor="text1"/>
              </w:rPr>
              <w:t>Collected at the end of t</w:t>
            </w:r>
            <w:r w:rsidR="00FB59B3" w:rsidRPr="00DC03E5">
              <w:rPr>
                <w:color w:val="000000" w:themeColor="text1"/>
              </w:rPr>
              <w:t>he school half term from the pha</w:t>
            </w:r>
            <w:r w:rsidRPr="00DC03E5">
              <w:rPr>
                <w:color w:val="000000" w:themeColor="text1"/>
              </w:rPr>
              <w:t>se student manager.</w:t>
            </w:r>
          </w:p>
          <w:p w:rsidR="005B513C" w:rsidRPr="00DC03E5" w:rsidRDefault="005B513C" w:rsidP="005B513C">
            <w:pPr>
              <w:rPr>
                <w:color w:val="000000" w:themeColor="text1"/>
              </w:rPr>
            </w:pPr>
          </w:p>
        </w:tc>
        <w:tc>
          <w:tcPr>
            <w:tcW w:w="3911" w:type="dxa"/>
          </w:tcPr>
          <w:p w:rsidR="005B513C" w:rsidRPr="00DC03E5" w:rsidRDefault="005B513C" w:rsidP="005B513C">
            <w:pPr>
              <w:rPr>
                <w:color w:val="000000" w:themeColor="text1"/>
              </w:rPr>
            </w:pPr>
            <w:r w:rsidRPr="00DC03E5">
              <w:rPr>
                <w:color w:val="000000" w:themeColor="text1"/>
              </w:rPr>
              <w:t>Letter sent to parents reminding them o</w:t>
            </w:r>
            <w:r w:rsidR="007700CE" w:rsidRPr="00DC03E5">
              <w:rPr>
                <w:color w:val="000000" w:themeColor="text1"/>
              </w:rPr>
              <w:t xml:space="preserve">f the schools policy on uniform </w:t>
            </w:r>
          </w:p>
          <w:p w:rsidR="00A01327" w:rsidRPr="00DC03E5" w:rsidRDefault="007700CE" w:rsidP="00FF13C5">
            <w:pPr>
              <w:rPr>
                <w:color w:val="000000" w:themeColor="text1"/>
              </w:rPr>
            </w:pPr>
            <w:proofErr w:type="gramStart"/>
            <w:r w:rsidRPr="00DC03E5">
              <w:rPr>
                <w:color w:val="000000" w:themeColor="text1"/>
              </w:rPr>
              <w:t>and</w:t>
            </w:r>
            <w:proofErr w:type="gramEnd"/>
            <w:r w:rsidRPr="00DC03E5">
              <w:rPr>
                <w:color w:val="000000" w:themeColor="text1"/>
              </w:rPr>
              <w:t xml:space="preserve"> confiscation recorded on SIMS.</w:t>
            </w:r>
          </w:p>
        </w:tc>
      </w:tr>
    </w:tbl>
    <w:p w:rsidR="007F741D" w:rsidRPr="00DC03E5" w:rsidRDefault="007F741D" w:rsidP="005B513C">
      <w:pPr>
        <w:spacing w:after="0"/>
        <w:rPr>
          <w:color w:val="000000" w:themeColor="text1"/>
        </w:rPr>
      </w:pPr>
    </w:p>
    <w:p w:rsidR="00EB2678" w:rsidRPr="00DC03E5" w:rsidRDefault="00A147A8" w:rsidP="00A147A8">
      <w:pPr>
        <w:rPr>
          <w:sz w:val="28"/>
          <w:szCs w:val="28"/>
          <w:u w:val="single"/>
        </w:rPr>
      </w:pPr>
      <w:r w:rsidRPr="00DC03E5">
        <w:rPr>
          <w:sz w:val="28"/>
          <w:szCs w:val="28"/>
          <w:u w:val="single"/>
        </w:rPr>
        <w:t xml:space="preserve">Acknowledging and rewarding </w:t>
      </w:r>
      <w:r w:rsidR="00EB2678" w:rsidRPr="00DC03E5">
        <w:rPr>
          <w:sz w:val="28"/>
          <w:szCs w:val="28"/>
          <w:u w:val="single"/>
        </w:rPr>
        <w:t xml:space="preserve">positive behaviour for learning </w:t>
      </w:r>
    </w:p>
    <w:p w:rsidR="00A147A8" w:rsidRPr="00DC03E5" w:rsidRDefault="000E47E9" w:rsidP="00A147A8">
      <w:r w:rsidRPr="00DC03E5">
        <w:t>It is important to not only challenge poor behaviour but also to recognise and acknowledge positive behaviour.</w:t>
      </w:r>
      <w:r w:rsidR="00846697" w:rsidRPr="00DC03E5">
        <w:t xml:space="preserve"> </w:t>
      </w:r>
      <w:r w:rsidR="00A147A8" w:rsidRPr="00DC03E5">
        <w:t>Positive behaviour is encouraged and maintained by acknowledging it w</w:t>
      </w:r>
      <w:r w:rsidR="00901C66" w:rsidRPr="00DC03E5">
        <w:t>hen</w:t>
      </w:r>
      <w:r w:rsidR="00A147A8" w:rsidRPr="00DC03E5">
        <w:t xml:space="preserve"> it occurs and rewarding students who constantly exhibit positive behaviour. </w:t>
      </w:r>
      <w:r w:rsidR="00901C66" w:rsidRPr="00DC03E5">
        <w:t xml:space="preserve">The school does this through the </w:t>
      </w:r>
      <w:r w:rsidR="00D17C4A" w:rsidRPr="00DC03E5">
        <w:t>award</w:t>
      </w:r>
      <w:r w:rsidR="000D0047" w:rsidRPr="00DC03E5">
        <w:t>ing of class</w:t>
      </w:r>
      <w:r w:rsidR="00D17C4A" w:rsidRPr="00DC03E5">
        <w:t xml:space="preserve"> points</w:t>
      </w:r>
      <w:r w:rsidR="005C4126" w:rsidRPr="00DC03E5">
        <w:t xml:space="preserve"> each</w:t>
      </w:r>
      <w:r w:rsidR="007F2B5F" w:rsidRPr="00DC03E5">
        <w:t xml:space="preserve"> lesson/tutor period and the </w:t>
      </w:r>
      <w:r w:rsidR="000D0047" w:rsidRPr="00DC03E5">
        <w:t>subsequent issuing of achievement points</w:t>
      </w:r>
      <w:r w:rsidR="007F2B5F" w:rsidRPr="00DC03E5">
        <w:t xml:space="preserve"> and prizes.</w:t>
      </w:r>
      <w:r w:rsidR="009F7EE6" w:rsidRPr="00DC03E5">
        <w:t xml:space="preserve"> An entry is made for all students in all sessions (see codes below)</w:t>
      </w:r>
      <w:r w:rsidR="00FD6689" w:rsidRPr="00DC03E5">
        <w:t>. The system is designed to allow any student to buy into it at any point despite any previous record.</w:t>
      </w:r>
    </w:p>
    <w:p w:rsidR="00FD6689" w:rsidRPr="00DC03E5" w:rsidRDefault="00FF3245" w:rsidP="00A147A8">
      <w:pPr>
        <w:rPr>
          <w:u w:val="single"/>
        </w:rPr>
      </w:pPr>
      <w:r w:rsidRPr="00DC03E5">
        <w:rPr>
          <w:u w:val="single"/>
        </w:rPr>
        <w:t xml:space="preserve">Class </w:t>
      </w:r>
      <w:r w:rsidR="00FD6689" w:rsidRPr="00DC03E5">
        <w:rPr>
          <w:u w:val="single"/>
        </w:rPr>
        <w:t xml:space="preserve">Points </w:t>
      </w:r>
    </w:p>
    <w:p w:rsidR="008334E0" w:rsidRPr="00DC03E5" w:rsidRDefault="00E72A04" w:rsidP="00A147A8">
      <w:r w:rsidRPr="00DC03E5">
        <w:t xml:space="preserve">For each lesson the class teacher enters </w:t>
      </w:r>
      <w:r w:rsidR="003A17CA" w:rsidRPr="00DC03E5">
        <w:t>a 3, 2, 1, 8 or 9</w:t>
      </w:r>
      <w:r w:rsidRPr="00DC03E5">
        <w:t xml:space="preserve"> into the SIMs register if the student is present. </w:t>
      </w:r>
      <w:r w:rsidR="003A17CA" w:rsidRPr="00DC03E5">
        <w:t>The class point</w:t>
      </w:r>
      <w:r w:rsidR="007700CE" w:rsidRPr="00DC03E5">
        <w:t>’</w:t>
      </w:r>
      <w:r w:rsidR="003A17CA" w:rsidRPr="00DC03E5">
        <w:t>s criteria were reviewed by the student body during a consultation process in spring 2015 and presented to staff by students in a staff meeting in April 2015.</w:t>
      </w:r>
    </w:p>
    <w:p w:rsidR="007700CE" w:rsidRPr="00DC03E5" w:rsidRDefault="007700CE" w:rsidP="007700CE">
      <w:pPr>
        <w:spacing w:after="0"/>
        <w:rPr>
          <w:u w:val="single"/>
        </w:rPr>
      </w:pPr>
      <w:r w:rsidRPr="00DC03E5">
        <w:rPr>
          <w:u w:val="single"/>
        </w:rPr>
        <w:t xml:space="preserve">Tutor time points </w:t>
      </w:r>
    </w:p>
    <w:p w:rsidR="007700CE" w:rsidRPr="00DC03E5" w:rsidRDefault="007700CE" w:rsidP="007700CE">
      <w:pPr>
        <w:spacing w:after="0"/>
        <w:rPr>
          <w:u w:val="single"/>
        </w:rPr>
      </w:pPr>
    </w:p>
    <w:p w:rsidR="007700CE" w:rsidRPr="00DC03E5" w:rsidRDefault="007700CE" w:rsidP="007700CE">
      <w:pPr>
        <w:spacing w:after="0"/>
      </w:pPr>
      <w:r w:rsidRPr="00DC03E5">
        <w:t>Points are also awarded in tutor time using the relevant criteria from class points table.</w:t>
      </w:r>
    </w:p>
    <w:p w:rsidR="008334E0" w:rsidRPr="00DC03E5" w:rsidRDefault="008334E0" w:rsidP="008334E0">
      <w:pPr>
        <w:spacing w:after="0"/>
      </w:pPr>
    </w:p>
    <w:p w:rsidR="003A17CA" w:rsidRPr="00DC03E5" w:rsidRDefault="003A17CA" w:rsidP="008334E0">
      <w:pPr>
        <w:spacing w:after="0"/>
      </w:pPr>
    </w:p>
    <w:p w:rsidR="003A17CA" w:rsidRPr="00DC03E5" w:rsidRDefault="003A17CA" w:rsidP="008334E0">
      <w:pPr>
        <w:spacing w:after="0"/>
      </w:pPr>
    </w:p>
    <w:p w:rsidR="003A17CA" w:rsidRPr="00DC03E5" w:rsidRDefault="003A17CA" w:rsidP="008334E0">
      <w:pPr>
        <w:spacing w:after="0"/>
      </w:pPr>
    </w:p>
    <w:p w:rsidR="00482121" w:rsidRPr="00DC03E5" w:rsidRDefault="00482121" w:rsidP="00D17B76">
      <w:pPr>
        <w:spacing w:after="0"/>
        <w:rPr>
          <w:u w:val="single"/>
        </w:rPr>
      </w:pPr>
    </w:p>
    <w:tbl>
      <w:tblPr>
        <w:tblStyle w:val="TableGrid"/>
        <w:tblpPr w:leftFromText="180" w:rightFromText="180" w:vertAnchor="page" w:horzAnchor="margin" w:tblpY="1413"/>
        <w:tblW w:w="0" w:type="auto"/>
        <w:tblLook w:val="04A0" w:firstRow="1" w:lastRow="0" w:firstColumn="1" w:lastColumn="0" w:noHBand="0" w:noVBand="1"/>
      </w:tblPr>
      <w:tblGrid>
        <w:gridCol w:w="9242"/>
      </w:tblGrid>
      <w:tr w:rsidR="007700CE" w:rsidRPr="00DC03E5" w:rsidTr="007700CE">
        <w:tc>
          <w:tcPr>
            <w:tcW w:w="9242" w:type="dxa"/>
          </w:tcPr>
          <w:p w:rsidR="007700CE" w:rsidRPr="00DC03E5" w:rsidRDefault="007700CE" w:rsidP="007700CE">
            <w:pPr>
              <w:jc w:val="center"/>
              <w:rPr>
                <w:b/>
              </w:rPr>
            </w:pPr>
            <w:r w:rsidRPr="00DC03E5">
              <w:rPr>
                <w:b/>
              </w:rPr>
              <w:lastRenderedPageBreak/>
              <w:t>Class Points Criteria</w:t>
            </w:r>
          </w:p>
        </w:tc>
      </w:tr>
      <w:tr w:rsidR="007700CE" w:rsidRPr="00DC03E5" w:rsidTr="007700CE">
        <w:tc>
          <w:tcPr>
            <w:tcW w:w="9242" w:type="dxa"/>
          </w:tcPr>
          <w:p w:rsidR="007700CE" w:rsidRPr="00DC03E5" w:rsidRDefault="007700CE" w:rsidP="007700CE">
            <w:pPr>
              <w:rPr>
                <w:i/>
              </w:rPr>
            </w:pPr>
            <w:r w:rsidRPr="00DC03E5">
              <w:rPr>
                <w:i/>
              </w:rPr>
              <w:t>A student that is awarded 3 points will do everything required to be awarded 2 points and will always</w:t>
            </w:r>
          </w:p>
          <w:p w:rsidR="007700CE" w:rsidRPr="00DC03E5" w:rsidRDefault="007700CE" w:rsidP="007700CE">
            <w:pPr>
              <w:pStyle w:val="ListParagraph"/>
              <w:numPr>
                <w:ilvl w:val="0"/>
                <w:numId w:val="21"/>
              </w:numPr>
              <w:spacing w:after="200" w:line="276" w:lineRule="auto"/>
              <w:ind w:left="454" w:hanging="284"/>
              <w:rPr>
                <w:i/>
              </w:rPr>
            </w:pPr>
            <w:r w:rsidRPr="00DC03E5">
              <w:t>Challenge themselves and extend their learning</w:t>
            </w:r>
          </w:p>
          <w:p w:rsidR="007700CE" w:rsidRPr="00DC03E5" w:rsidRDefault="007700CE" w:rsidP="007700CE">
            <w:pPr>
              <w:pStyle w:val="ListParagraph"/>
              <w:numPr>
                <w:ilvl w:val="0"/>
                <w:numId w:val="21"/>
              </w:numPr>
              <w:spacing w:after="200" w:line="276" w:lineRule="auto"/>
              <w:ind w:left="454" w:hanging="284"/>
              <w:rPr>
                <w:i/>
              </w:rPr>
            </w:pPr>
            <w:r w:rsidRPr="00DC03E5">
              <w:t>Have exemplary behaviour</w:t>
            </w:r>
          </w:p>
          <w:p w:rsidR="007700CE" w:rsidRPr="00DC03E5" w:rsidRDefault="007700CE" w:rsidP="007700CE">
            <w:pPr>
              <w:pStyle w:val="ListParagraph"/>
              <w:numPr>
                <w:ilvl w:val="0"/>
                <w:numId w:val="21"/>
              </w:numPr>
              <w:spacing w:after="200" w:line="276" w:lineRule="auto"/>
              <w:ind w:left="454" w:hanging="284"/>
              <w:rPr>
                <w:i/>
              </w:rPr>
            </w:pPr>
            <w:r w:rsidRPr="00DC03E5">
              <w:t>Be a great role model</w:t>
            </w:r>
          </w:p>
          <w:p w:rsidR="007700CE" w:rsidRPr="00DC03E5" w:rsidRDefault="007700CE" w:rsidP="007700CE"/>
        </w:tc>
      </w:tr>
      <w:tr w:rsidR="007700CE" w:rsidRPr="00DC03E5" w:rsidTr="007700CE">
        <w:tc>
          <w:tcPr>
            <w:tcW w:w="9242" w:type="dxa"/>
          </w:tcPr>
          <w:p w:rsidR="007700CE" w:rsidRPr="00DC03E5" w:rsidRDefault="007700CE" w:rsidP="007700CE">
            <w:pPr>
              <w:rPr>
                <w:i/>
              </w:rPr>
            </w:pPr>
            <w:r w:rsidRPr="00DC03E5">
              <w:rPr>
                <w:i/>
              </w:rPr>
              <w:t>A student that is awarded 2 points will</w:t>
            </w:r>
          </w:p>
          <w:p w:rsidR="007700CE" w:rsidRPr="00DC03E5" w:rsidRDefault="007700CE" w:rsidP="007700CE">
            <w:pPr>
              <w:pStyle w:val="ListParagraph"/>
              <w:numPr>
                <w:ilvl w:val="0"/>
                <w:numId w:val="22"/>
              </w:numPr>
              <w:ind w:left="454" w:hanging="284"/>
            </w:pPr>
            <w:r w:rsidRPr="00DC03E5">
              <w:t>Complete all their work to the best of their ability</w:t>
            </w:r>
          </w:p>
          <w:p w:rsidR="007700CE" w:rsidRPr="00DC03E5" w:rsidRDefault="007700CE" w:rsidP="007700CE">
            <w:pPr>
              <w:pStyle w:val="ListParagraph"/>
              <w:numPr>
                <w:ilvl w:val="0"/>
                <w:numId w:val="22"/>
              </w:numPr>
              <w:ind w:left="454" w:hanging="284"/>
            </w:pPr>
            <w:r w:rsidRPr="00DC03E5">
              <w:t>Follow the 7 good behaviours without reminder</w:t>
            </w:r>
          </w:p>
          <w:p w:rsidR="007700CE" w:rsidRPr="00DC03E5" w:rsidRDefault="007700CE" w:rsidP="007700CE">
            <w:pPr>
              <w:pStyle w:val="ListParagraph"/>
              <w:numPr>
                <w:ilvl w:val="0"/>
                <w:numId w:val="22"/>
              </w:numPr>
              <w:ind w:left="454" w:hanging="284"/>
            </w:pPr>
            <w:r w:rsidRPr="00DC03E5">
              <w:t>Be actively involved in learning</w:t>
            </w:r>
          </w:p>
          <w:p w:rsidR="007700CE" w:rsidRPr="00DC03E5" w:rsidRDefault="007700CE" w:rsidP="007700CE">
            <w:pPr>
              <w:pStyle w:val="ListParagraph"/>
              <w:numPr>
                <w:ilvl w:val="0"/>
                <w:numId w:val="22"/>
              </w:numPr>
              <w:ind w:left="454" w:hanging="284"/>
            </w:pPr>
            <w:r w:rsidRPr="00DC03E5">
              <w:t xml:space="preserve">Complete homework </w:t>
            </w:r>
          </w:p>
          <w:p w:rsidR="007700CE" w:rsidRPr="00DC03E5" w:rsidRDefault="007700CE" w:rsidP="007700CE">
            <w:pPr>
              <w:pStyle w:val="ListParagraph"/>
              <w:numPr>
                <w:ilvl w:val="0"/>
                <w:numId w:val="22"/>
              </w:numPr>
              <w:ind w:left="454" w:hanging="284"/>
            </w:pPr>
            <w:r w:rsidRPr="00DC03E5">
              <w:t>Have all necessary equipment</w:t>
            </w:r>
          </w:p>
          <w:p w:rsidR="007700CE" w:rsidRPr="00DC03E5" w:rsidRDefault="007700CE" w:rsidP="007700CE">
            <w:pPr>
              <w:pStyle w:val="ListParagraph"/>
              <w:numPr>
                <w:ilvl w:val="0"/>
                <w:numId w:val="22"/>
              </w:numPr>
              <w:ind w:left="454" w:hanging="284"/>
            </w:pPr>
            <w:r w:rsidRPr="00DC03E5">
              <w:t xml:space="preserve">Be respectful and polite </w:t>
            </w:r>
          </w:p>
          <w:p w:rsidR="007700CE" w:rsidRPr="00DC03E5" w:rsidRDefault="007700CE" w:rsidP="007700CE"/>
        </w:tc>
      </w:tr>
      <w:tr w:rsidR="007700CE" w:rsidRPr="00DC03E5" w:rsidTr="007700CE">
        <w:tc>
          <w:tcPr>
            <w:tcW w:w="9242" w:type="dxa"/>
          </w:tcPr>
          <w:p w:rsidR="007700CE" w:rsidRPr="00DC03E5" w:rsidRDefault="007700CE" w:rsidP="007700CE">
            <w:pPr>
              <w:rPr>
                <w:i/>
              </w:rPr>
            </w:pPr>
            <w:r w:rsidRPr="00DC03E5">
              <w:rPr>
                <w:i/>
              </w:rPr>
              <w:t xml:space="preserve">A student will be allocated 1 point if </w:t>
            </w:r>
          </w:p>
          <w:p w:rsidR="007700CE" w:rsidRPr="00DC03E5" w:rsidRDefault="007700CE" w:rsidP="007700CE">
            <w:pPr>
              <w:pStyle w:val="ListParagraph"/>
              <w:numPr>
                <w:ilvl w:val="0"/>
                <w:numId w:val="23"/>
              </w:numPr>
              <w:ind w:left="454" w:hanging="284"/>
            </w:pPr>
            <w:r w:rsidRPr="00DC03E5">
              <w:t>Some of the work has been completed but not to the expected standard</w:t>
            </w:r>
          </w:p>
          <w:p w:rsidR="007700CE" w:rsidRPr="00DC03E5" w:rsidRDefault="007700CE" w:rsidP="007700CE">
            <w:pPr>
              <w:pStyle w:val="ListParagraph"/>
              <w:numPr>
                <w:ilvl w:val="0"/>
                <w:numId w:val="23"/>
              </w:numPr>
              <w:ind w:left="454" w:hanging="284"/>
            </w:pPr>
            <w:r w:rsidRPr="00DC03E5">
              <w:t>They have been warned about behaviour (e.g. talking, being out of seat, calling out) no more than twice</w:t>
            </w:r>
          </w:p>
          <w:p w:rsidR="007700CE" w:rsidRPr="00DC03E5" w:rsidRDefault="007700CE" w:rsidP="007700CE">
            <w:pPr>
              <w:pStyle w:val="ListParagraph"/>
              <w:numPr>
                <w:ilvl w:val="0"/>
                <w:numId w:val="23"/>
              </w:numPr>
              <w:ind w:left="454" w:hanging="284"/>
            </w:pPr>
            <w:r w:rsidRPr="00DC03E5">
              <w:t>Equipment is missing</w:t>
            </w:r>
          </w:p>
          <w:p w:rsidR="007700CE" w:rsidRPr="00DC03E5" w:rsidRDefault="007700CE" w:rsidP="007700CE">
            <w:pPr>
              <w:pStyle w:val="ListParagraph"/>
              <w:numPr>
                <w:ilvl w:val="0"/>
                <w:numId w:val="23"/>
              </w:numPr>
              <w:ind w:left="454" w:hanging="284"/>
            </w:pPr>
            <w:r w:rsidRPr="00DC03E5">
              <w:t>Homework is not done</w:t>
            </w:r>
          </w:p>
          <w:p w:rsidR="007700CE" w:rsidRPr="00DC03E5" w:rsidRDefault="007700CE" w:rsidP="007700CE"/>
        </w:tc>
      </w:tr>
      <w:tr w:rsidR="007700CE" w:rsidRPr="00DC03E5" w:rsidTr="007700CE">
        <w:tc>
          <w:tcPr>
            <w:tcW w:w="9242" w:type="dxa"/>
          </w:tcPr>
          <w:p w:rsidR="007700CE" w:rsidRPr="00DC03E5" w:rsidRDefault="007700CE" w:rsidP="007700CE">
            <w:pPr>
              <w:rPr>
                <w:i/>
              </w:rPr>
            </w:pPr>
            <w:r w:rsidRPr="00DC03E5">
              <w:rPr>
                <w:i/>
              </w:rPr>
              <w:t xml:space="preserve">A student will be allocated an 8 if </w:t>
            </w:r>
          </w:p>
          <w:p w:rsidR="007700CE" w:rsidRPr="00DC03E5" w:rsidRDefault="007700CE" w:rsidP="007700CE">
            <w:pPr>
              <w:pStyle w:val="ListParagraph"/>
              <w:numPr>
                <w:ilvl w:val="0"/>
                <w:numId w:val="25"/>
              </w:numPr>
              <w:ind w:left="527" w:hanging="357"/>
              <w:rPr>
                <w:i/>
              </w:rPr>
            </w:pPr>
            <w:r w:rsidRPr="00DC03E5">
              <w:t>Little or no work has been completed</w:t>
            </w:r>
          </w:p>
          <w:p w:rsidR="007700CE" w:rsidRPr="00DC03E5" w:rsidRDefault="007700CE" w:rsidP="007700CE">
            <w:pPr>
              <w:pStyle w:val="ListParagraph"/>
              <w:numPr>
                <w:ilvl w:val="0"/>
                <w:numId w:val="25"/>
              </w:numPr>
              <w:ind w:left="527" w:hanging="357"/>
            </w:pPr>
            <w:r w:rsidRPr="00DC03E5">
              <w:t>They have been rude or impolite</w:t>
            </w:r>
          </w:p>
          <w:p w:rsidR="007700CE" w:rsidRPr="00DC03E5" w:rsidRDefault="007700CE" w:rsidP="007700CE">
            <w:pPr>
              <w:pStyle w:val="ListParagraph"/>
              <w:numPr>
                <w:ilvl w:val="0"/>
                <w:numId w:val="25"/>
              </w:numPr>
              <w:ind w:left="527" w:hanging="357"/>
            </w:pPr>
            <w:r w:rsidRPr="00DC03E5">
              <w:t>They have been warned more than twice about their behaviour</w:t>
            </w:r>
          </w:p>
          <w:p w:rsidR="007700CE" w:rsidRPr="00DC03E5" w:rsidRDefault="007700CE" w:rsidP="007700CE">
            <w:pPr>
              <w:pStyle w:val="ListParagraph"/>
              <w:ind w:left="527"/>
            </w:pPr>
          </w:p>
        </w:tc>
      </w:tr>
      <w:tr w:rsidR="007700CE" w:rsidRPr="00DC03E5" w:rsidTr="007700CE">
        <w:tc>
          <w:tcPr>
            <w:tcW w:w="9242" w:type="dxa"/>
          </w:tcPr>
          <w:p w:rsidR="007700CE" w:rsidRPr="00DC03E5" w:rsidRDefault="007700CE" w:rsidP="007700CE">
            <w:pPr>
              <w:rPr>
                <w:i/>
              </w:rPr>
            </w:pPr>
            <w:r w:rsidRPr="00DC03E5">
              <w:rPr>
                <w:i/>
              </w:rPr>
              <w:t>A student automatically receives a 9 if</w:t>
            </w:r>
          </w:p>
          <w:p w:rsidR="007700CE" w:rsidRPr="00DC03E5" w:rsidRDefault="007700CE" w:rsidP="007700CE">
            <w:pPr>
              <w:pStyle w:val="ListParagraph"/>
              <w:numPr>
                <w:ilvl w:val="0"/>
                <w:numId w:val="24"/>
              </w:numPr>
              <w:spacing w:after="200" w:line="276" w:lineRule="auto"/>
            </w:pPr>
            <w:r w:rsidRPr="00DC03E5">
              <w:t>They are parked or sent out of the lesson</w:t>
            </w:r>
          </w:p>
          <w:p w:rsidR="007700CE" w:rsidRPr="00DC03E5" w:rsidRDefault="007700CE" w:rsidP="007700CE">
            <w:pPr>
              <w:pStyle w:val="ListParagraph"/>
              <w:numPr>
                <w:ilvl w:val="0"/>
                <w:numId w:val="24"/>
              </w:numPr>
            </w:pPr>
            <w:r w:rsidRPr="00DC03E5">
              <w:t>There is a serious incident that will be referred to the phase team</w:t>
            </w:r>
          </w:p>
          <w:p w:rsidR="007700CE" w:rsidRPr="00DC03E5" w:rsidRDefault="007700CE" w:rsidP="007700CE"/>
        </w:tc>
      </w:tr>
    </w:tbl>
    <w:p w:rsidR="00482121" w:rsidRPr="00DC03E5" w:rsidRDefault="00482121" w:rsidP="00D17B76">
      <w:pPr>
        <w:spacing w:after="0"/>
        <w:rPr>
          <w:u w:val="single"/>
        </w:rPr>
      </w:pPr>
    </w:p>
    <w:p w:rsidR="00482121" w:rsidRPr="00DC03E5" w:rsidRDefault="00482121" w:rsidP="00D17B76">
      <w:pPr>
        <w:spacing w:after="0"/>
        <w:rPr>
          <w:u w:val="single"/>
        </w:rPr>
      </w:pPr>
    </w:p>
    <w:p w:rsidR="00FD6689" w:rsidRPr="00DC03E5" w:rsidRDefault="006434CA" w:rsidP="008334E0">
      <w:pPr>
        <w:spacing w:after="0"/>
        <w:rPr>
          <w:u w:val="single"/>
        </w:rPr>
      </w:pPr>
      <w:r w:rsidRPr="00DC03E5">
        <w:rPr>
          <w:u w:val="single"/>
        </w:rPr>
        <w:t>Rewards</w:t>
      </w:r>
    </w:p>
    <w:p w:rsidR="006434CA" w:rsidRPr="00DC03E5" w:rsidRDefault="006434CA" w:rsidP="008334E0">
      <w:pPr>
        <w:spacing w:after="0"/>
        <w:rPr>
          <w:u w:val="single"/>
        </w:rPr>
      </w:pPr>
    </w:p>
    <w:p w:rsidR="006434CA" w:rsidRPr="00DC03E5" w:rsidRDefault="00E173B4" w:rsidP="006434CA">
      <w:r w:rsidRPr="00DC03E5">
        <w:t xml:space="preserve">A </w:t>
      </w:r>
      <w:r w:rsidR="006434CA" w:rsidRPr="00DC03E5">
        <w:t>variety</w:t>
      </w:r>
      <w:r w:rsidRPr="00DC03E5">
        <w:t xml:space="preserve"> of</w:t>
      </w:r>
      <w:r w:rsidR="006434CA" w:rsidRPr="00DC03E5">
        <w:t xml:space="preserve"> rewards </w:t>
      </w:r>
      <w:r w:rsidRPr="00DC03E5">
        <w:t xml:space="preserve">are used </w:t>
      </w:r>
      <w:r w:rsidR="006434CA" w:rsidRPr="00DC03E5">
        <w:t>to recognise student successes and achievements including class points, certificates and recognition in the weekly newsletter. All students can earn VIVOS for excellent attendance and punctuality; high weekly totals of class points; smart uniform; being fully prepared for learning; for contribution to school life and for other achie</w:t>
      </w:r>
      <w:r w:rsidR="00EB2678" w:rsidRPr="00DC03E5">
        <w:t>vements as publ</w:t>
      </w:r>
      <w:r w:rsidR="009E2BC6" w:rsidRPr="00DC03E5">
        <w:t>icised in school (see appendix 6</w:t>
      </w:r>
      <w:r w:rsidR="00EB2678" w:rsidRPr="00DC03E5">
        <w:t xml:space="preserve"> for further details)</w:t>
      </w:r>
      <w:r w:rsidR="006434CA" w:rsidRPr="00DC03E5">
        <w:t xml:space="preserve"> </w:t>
      </w:r>
    </w:p>
    <w:p w:rsidR="006434CA" w:rsidRPr="00DC03E5" w:rsidRDefault="006434CA" w:rsidP="006434CA">
      <w:r w:rsidRPr="00DC03E5">
        <w:t xml:space="preserve">VIVOS can be exchanged for a range of items from the VIVO online shop; can be donated to a house charity or swapped for in school prizes such as raffle tickets and school visits and trips. </w:t>
      </w:r>
    </w:p>
    <w:p w:rsidR="006434CA" w:rsidRPr="00DC03E5" w:rsidRDefault="006434CA" w:rsidP="006434CA">
      <w:r w:rsidRPr="00DC03E5">
        <w:t xml:space="preserve">Students can find out how many VIVOS they have earnt each week by logging on to the VIVO software or downloading an app onto a smartphone. They can also check their position in their class or phase and see how many VIVOS their house have been awarded. </w:t>
      </w:r>
    </w:p>
    <w:p w:rsidR="007700CE" w:rsidRPr="00DC03E5" w:rsidRDefault="007700CE" w:rsidP="006D64CF">
      <w:pPr>
        <w:spacing w:after="0" w:line="240" w:lineRule="auto"/>
      </w:pPr>
    </w:p>
    <w:p w:rsidR="007700CE" w:rsidRPr="00DC03E5" w:rsidRDefault="007700CE" w:rsidP="006D64CF">
      <w:pPr>
        <w:spacing w:after="0" w:line="240" w:lineRule="auto"/>
      </w:pPr>
    </w:p>
    <w:p w:rsidR="0044138D" w:rsidRPr="00DC03E5" w:rsidRDefault="0044138D" w:rsidP="006D64CF">
      <w:pPr>
        <w:spacing w:after="0" w:line="240" w:lineRule="auto"/>
      </w:pPr>
      <w:r w:rsidRPr="00DC03E5">
        <w:lastRenderedPageBreak/>
        <w:t>Other rewards staff can use are</w:t>
      </w:r>
    </w:p>
    <w:p w:rsidR="0044138D" w:rsidRPr="00DC03E5" w:rsidRDefault="003F2D7C" w:rsidP="0044138D">
      <w:pPr>
        <w:pStyle w:val="NoSpacing"/>
        <w:numPr>
          <w:ilvl w:val="0"/>
          <w:numId w:val="7"/>
        </w:numPr>
      </w:pPr>
      <w:r w:rsidRPr="00DC03E5">
        <w:t>Praise and thanks</w:t>
      </w:r>
    </w:p>
    <w:p w:rsidR="0044138D" w:rsidRPr="00DC03E5" w:rsidRDefault="0044138D" w:rsidP="0044138D">
      <w:pPr>
        <w:pStyle w:val="NoSpacing"/>
        <w:numPr>
          <w:ilvl w:val="0"/>
          <w:numId w:val="7"/>
        </w:numPr>
      </w:pPr>
      <w:r w:rsidRPr="00DC03E5">
        <w:t>W</w:t>
      </w:r>
      <w:r w:rsidR="003F2D7C" w:rsidRPr="00DC03E5">
        <w:t>ritten comments on student work</w:t>
      </w:r>
    </w:p>
    <w:p w:rsidR="0044138D" w:rsidRPr="00DC03E5" w:rsidRDefault="003F2D7C" w:rsidP="0044138D">
      <w:pPr>
        <w:pStyle w:val="NoSpacing"/>
        <w:numPr>
          <w:ilvl w:val="0"/>
          <w:numId w:val="7"/>
        </w:numPr>
      </w:pPr>
      <w:r w:rsidRPr="00DC03E5">
        <w:t>Work displays</w:t>
      </w:r>
    </w:p>
    <w:p w:rsidR="0044138D" w:rsidRPr="00DC03E5" w:rsidRDefault="003F2D7C" w:rsidP="0044138D">
      <w:pPr>
        <w:pStyle w:val="NoSpacing"/>
        <w:numPr>
          <w:ilvl w:val="0"/>
          <w:numId w:val="7"/>
        </w:numPr>
      </w:pPr>
      <w:r w:rsidRPr="00DC03E5">
        <w:t>Phone calls home</w:t>
      </w:r>
    </w:p>
    <w:p w:rsidR="0044138D" w:rsidRPr="00DC03E5" w:rsidRDefault="003F2D7C" w:rsidP="0044138D">
      <w:pPr>
        <w:pStyle w:val="NoSpacing"/>
        <w:numPr>
          <w:ilvl w:val="0"/>
          <w:numId w:val="7"/>
        </w:numPr>
      </w:pPr>
      <w:r w:rsidRPr="00DC03E5">
        <w:t>Praise text home</w:t>
      </w:r>
    </w:p>
    <w:p w:rsidR="0044138D" w:rsidRPr="00DC03E5" w:rsidRDefault="003F2D7C" w:rsidP="007856D0">
      <w:pPr>
        <w:pStyle w:val="NoSpacing"/>
        <w:numPr>
          <w:ilvl w:val="0"/>
          <w:numId w:val="7"/>
        </w:numPr>
      </w:pPr>
      <w:r w:rsidRPr="00DC03E5">
        <w:t>Praise cards home</w:t>
      </w:r>
    </w:p>
    <w:p w:rsidR="0044138D" w:rsidRPr="00DC03E5" w:rsidRDefault="003F2D7C" w:rsidP="0044138D">
      <w:pPr>
        <w:pStyle w:val="NoSpacing"/>
        <w:numPr>
          <w:ilvl w:val="0"/>
          <w:numId w:val="7"/>
        </w:numPr>
      </w:pPr>
      <w:r w:rsidRPr="00DC03E5">
        <w:t>Certificates</w:t>
      </w:r>
    </w:p>
    <w:p w:rsidR="0044138D" w:rsidRPr="00DC03E5" w:rsidRDefault="006434CA" w:rsidP="0044138D">
      <w:pPr>
        <w:pStyle w:val="NoSpacing"/>
        <w:numPr>
          <w:ilvl w:val="0"/>
          <w:numId w:val="7"/>
        </w:numPr>
      </w:pPr>
      <w:r w:rsidRPr="00DC03E5">
        <w:t>Mention in n</w:t>
      </w:r>
      <w:r w:rsidR="003F2D7C" w:rsidRPr="00DC03E5">
        <w:t>ewsletter</w:t>
      </w:r>
    </w:p>
    <w:p w:rsidR="0044138D" w:rsidRPr="00DC03E5" w:rsidRDefault="006434CA" w:rsidP="0044138D">
      <w:pPr>
        <w:pStyle w:val="NoSpacing"/>
        <w:numPr>
          <w:ilvl w:val="0"/>
          <w:numId w:val="7"/>
        </w:numPr>
      </w:pPr>
      <w:r w:rsidRPr="00DC03E5">
        <w:t>Reward events and trips</w:t>
      </w:r>
    </w:p>
    <w:p w:rsidR="006434CA" w:rsidRPr="00DC03E5" w:rsidRDefault="006434CA" w:rsidP="0044138D">
      <w:pPr>
        <w:pStyle w:val="NoSpacing"/>
        <w:numPr>
          <w:ilvl w:val="0"/>
          <w:numId w:val="7"/>
        </w:numPr>
      </w:pPr>
      <w:r w:rsidRPr="00DC03E5">
        <w:t>Faculty badges</w:t>
      </w:r>
    </w:p>
    <w:p w:rsidR="0044138D" w:rsidRPr="00DC03E5" w:rsidRDefault="0044138D" w:rsidP="006D64CF">
      <w:pPr>
        <w:spacing w:after="0" w:line="240" w:lineRule="auto"/>
      </w:pPr>
    </w:p>
    <w:p w:rsidR="006D64CF" w:rsidRPr="00DC03E5" w:rsidRDefault="006D64CF" w:rsidP="006D64CF">
      <w:pPr>
        <w:spacing w:after="0" w:line="240" w:lineRule="auto"/>
      </w:pPr>
    </w:p>
    <w:p w:rsidR="003E1057" w:rsidRPr="00DC03E5" w:rsidRDefault="003E1057" w:rsidP="000458AE">
      <w:pPr>
        <w:rPr>
          <w:sz w:val="28"/>
          <w:szCs w:val="28"/>
          <w:u w:val="single"/>
        </w:rPr>
      </w:pPr>
    </w:p>
    <w:p w:rsidR="000458AE" w:rsidRPr="00DC03E5" w:rsidRDefault="000458AE" w:rsidP="000458AE">
      <w:pPr>
        <w:rPr>
          <w:sz w:val="28"/>
          <w:szCs w:val="28"/>
          <w:u w:val="single"/>
        </w:rPr>
      </w:pPr>
      <w:proofErr w:type="gramStart"/>
      <w:r w:rsidRPr="00DC03E5">
        <w:rPr>
          <w:sz w:val="28"/>
          <w:szCs w:val="28"/>
          <w:u w:val="single"/>
        </w:rPr>
        <w:t>Challenging negative behaviour for learning.</w:t>
      </w:r>
      <w:proofErr w:type="gramEnd"/>
    </w:p>
    <w:p w:rsidR="0044138D" w:rsidRPr="00DC03E5" w:rsidRDefault="002555DB" w:rsidP="0044138D">
      <w:pPr>
        <w:pStyle w:val="NoSpacing"/>
        <w:rPr>
          <w:color w:val="FF0000"/>
        </w:rPr>
      </w:pPr>
      <w:r w:rsidRPr="00DC03E5">
        <w:t xml:space="preserve">All staff </w:t>
      </w:r>
      <w:proofErr w:type="gramStart"/>
      <w:r w:rsidRPr="00DC03E5">
        <w:t>have</w:t>
      </w:r>
      <w:proofErr w:type="gramEnd"/>
      <w:r w:rsidRPr="00DC03E5">
        <w:t xml:space="preserve"> a responsibility to challenge poor behaviour and support students in correcting any poor behaviour. </w:t>
      </w:r>
    </w:p>
    <w:p w:rsidR="002555DB" w:rsidRPr="00DC03E5" w:rsidRDefault="002555DB" w:rsidP="0044138D">
      <w:pPr>
        <w:pStyle w:val="NoSpacing"/>
      </w:pPr>
    </w:p>
    <w:p w:rsidR="002555DB" w:rsidRPr="00DC03E5" w:rsidRDefault="006434CA" w:rsidP="0044138D">
      <w:pPr>
        <w:pStyle w:val="NoSpacing"/>
      </w:pPr>
      <w:r w:rsidRPr="00DC03E5">
        <w:t>As stated above p</w:t>
      </w:r>
      <w:r w:rsidR="00F32015" w:rsidRPr="00DC03E5">
        <w:t>oor behaviour</w:t>
      </w:r>
      <w:r w:rsidRPr="00DC03E5">
        <w:t xml:space="preserve"> in class</w:t>
      </w:r>
      <w:r w:rsidR="00F32015" w:rsidRPr="00DC03E5">
        <w:t xml:space="preserve"> </w:t>
      </w:r>
      <w:r w:rsidRPr="00DC03E5">
        <w:t>is</w:t>
      </w:r>
      <w:r w:rsidR="00F32015" w:rsidRPr="00DC03E5">
        <w:t xml:space="preserve"> recorded on SIMs </w:t>
      </w:r>
      <w:r w:rsidRPr="00DC03E5">
        <w:t>using the</w:t>
      </w:r>
      <w:r w:rsidR="00F32015" w:rsidRPr="00DC03E5">
        <w:t xml:space="preserve"> codes </w:t>
      </w:r>
      <w:r w:rsidRPr="00DC03E5">
        <w:t xml:space="preserve">8 and 9. </w:t>
      </w:r>
    </w:p>
    <w:p w:rsidR="006434CA" w:rsidRPr="00DC03E5" w:rsidRDefault="006434CA" w:rsidP="0044138D">
      <w:pPr>
        <w:pStyle w:val="NoSpacing"/>
      </w:pPr>
    </w:p>
    <w:p w:rsidR="00782B69" w:rsidRPr="00DC03E5" w:rsidRDefault="007700CE" w:rsidP="006D288B">
      <w:pPr>
        <w:widowControl w:val="0"/>
        <w:rPr>
          <w:rFonts w:ascii="Times New Roman" w:eastAsia="Times New Roman" w:hAnsi="Times New Roman" w:cs="Times New Roman"/>
        </w:rPr>
      </w:pPr>
      <w:r w:rsidRPr="00DC03E5">
        <w:rPr>
          <w:rFonts w:ascii="Calibri" w:hAnsi="Calibri"/>
        </w:rPr>
        <w:t>8 =</w:t>
      </w:r>
      <w:r w:rsidR="006D288B" w:rsidRPr="00DC03E5">
        <w:rPr>
          <w:rFonts w:ascii="Calibri" w:hAnsi="Calibri"/>
        </w:rPr>
        <w:t xml:space="preserve"> </w:t>
      </w:r>
      <w:r w:rsidR="0075659C" w:rsidRPr="00DC03E5">
        <w:rPr>
          <w:rFonts w:ascii="Calibri" w:hAnsi="Calibri"/>
        </w:rPr>
        <w:t>little</w:t>
      </w:r>
      <w:r w:rsidR="006D288B" w:rsidRPr="00DC03E5">
        <w:rPr>
          <w:rFonts w:ascii="Calibri" w:hAnsi="Calibri"/>
        </w:rPr>
        <w:t xml:space="preserve"> or no work has been completed, student has been rude or impolite or student has been warned more than twice about their behaviour. Staff should indicate the reason for the student being awarded an 8 by right clicking the register cell and adding a brief comment in the ‘enter comments’ box. </w:t>
      </w:r>
    </w:p>
    <w:p w:rsidR="006434CA" w:rsidRPr="00DC03E5" w:rsidRDefault="003F2D7C" w:rsidP="006434CA">
      <w:r w:rsidRPr="00DC03E5">
        <w:t xml:space="preserve">9 </w:t>
      </w:r>
      <w:r w:rsidR="0075659C" w:rsidRPr="00DC03E5">
        <w:t>= Student</w:t>
      </w:r>
      <w:r w:rsidRPr="00DC03E5">
        <w:t xml:space="preserve"> has been parked or sent out of the lesson or t</w:t>
      </w:r>
      <w:r w:rsidR="006434CA" w:rsidRPr="00DC03E5">
        <w:t>here is a serious incident that will be referred to the phase team</w:t>
      </w:r>
      <w:r w:rsidRPr="00DC03E5">
        <w:t xml:space="preserve">. When a student is awarded a 9 then a behaviour </w:t>
      </w:r>
      <w:r w:rsidR="00F0408D" w:rsidRPr="00DC03E5">
        <w:t>report on SIMs must be completed.</w:t>
      </w:r>
    </w:p>
    <w:p w:rsidR="00F32015" w:rsidRPr="00DC03E5" w:rsidRDefault="00F32015" w:rsidP="00F32015">
      <w:pPr>
        <w:spacing w:after="0"/>
      </w:pPr>
      <w:r w:rsidRPr="00DC03E5">
        <w:t>Poor behaviour out of class should be entered in SIMs as a behaviour report.</w:t>
      </w:r>
    </w:p>
    <w:p w:rsidR="00027798" w:rsidRPr="00DC03E5" w:rsidRDefault="00027798" w:rsidP="00F32015">
      <w:pPr>
        <w:spacing w:after="0"/>
      </w:pPr>
    </w:p>
    <w:p w:rsidR="006D288B" w:rsidRPr="00DC03E5" w:rsidRDefault="00F0408D" w:rsidP="006D288B">
      <w:pPr>
        <w:widowControl w:val="0"/>
        <w:rPr>
          <w:rFonts w:ascii="Calibri" w:hAnsi="Calibri"/>
          <w:i/>
          <w:iCs/>
        </w:rPr>
      </w:pPr>
      <w:r w:rsidRPr="00DC03E5">
        <w:t>Students who receive any 8s</w:t>
      </w:r>
      <w:r w:rsidR="007700CE" w:rsidRPr="00DC03E5">
        <w:t xml:space="preserve"> or 9s</w:t>
      </w:r>
      <w:r w:rsidRPr="00DC03E5">
        <w:t xml:space="preserve"> in a day are required to attend a ½ hr campus detention at the end of the school day. </w:t>
      </w:r>
      <w:r w:rsidR="006D288B" w:rsidRPr="00DC03E5">
        <w:rPr>
          <w:rFonts w:hAnsi="Calibri"/>
          <w:color w:val="000000" w:themeColor="text1"/>
          <w:kern w:val="24"/>
        </w:rPr>
        <w:t>The teacher is expected to go down to the detention during this time and speak to the pupil about their behaviour in the lesson; ring the parent to discuss the behaviour issue and record on SIM’s by right clicking the register cell, clicking on the ‘enter comments’ tab and recording a brief comment</w:t>
      </w:r>
      <w:r w:rsidR="006D288B" w:rsidRPr="00DC03E5">
        <w:rPr>
          <w:rFonts w:ascii="Calibri" w:hAnsi="Calibri"/>
          <w:i/>
          <w:iCs/>
        </w:rPr>
        <w:t xml:space="preserve">. </w:t>
      </w:r>
      <w:r w:rsidR="006D288B" w:rsidRPr="00DC03E5">
        <w:rPr>
          <w:rFonts w:hAnsi="Calibri"/>
          <w:color w:val="000000" w:themeColor="text1"/>
          <w:kern w:val="24"/>
        </w:rPr>
        <w:t>If a teacher awards an 8 during lesson 5 they should escort the student to the daily detention.</w:t>
      </w:r>
    </w:p>
    <w:p w:rsidR="00F32015" w:rsidRPr="00DC03E5" w:rsidRDefault="00027798" w:rsidP="006434CA">
      <w:r w:rsidRPr="00DC03E5">
        <w:t>Three 8s or more in consecutive weeks will result in the student being placed on tutor repo</w:t>
      </w:r>
      <w:r w:rsidR="00F0408D" w:rsidRPr="00DC03E5">
        <w:t>rt with appropriate targets set.</w:t>
      </w:r>
    </w:p>
    <w:p w:rsidR="000458AE" w:rsidRPr="00DC03E5" w:rsidRDefault="00F32015" w:rsidP="00F32015">
      <w:pPr>
        <w:spacing w:after="0"/>
      </w:pPr>
      <w:r w:rsidRPr="00DC03E5">
        <w:t>If</w:t>
      </w:r>
      <w:r w:rsidR="0097292D" w:rsidRPr="00DC03E5">
        <w:t xml:space="preserve"> an incident is judged serious</w:t>
      </w:r>
      <w:r w:rsidR="00D17B76" w:rsidRPr="00DC03E5">
        <w:t>,</w:t>
      </w:r>
      <w:r w:rsidR="0097292D" w:rsidRPr="00DC03E5">
        <w:t xml:space="preserve"> Heads of </w:t>
      </w:r>
      <w:r w:rsidR="003021AA" w:rsidRPr="00DC03E5">
        <w:t>Phase</w:t>
      </w:r>
      <w:r w:rsidRPr="00DC03E5">
        <w:t xml:space="preserve"> are required to carry out an investigation in line with the school standard operating procedure for </w:t>
      </w:r>
      <w:r w:rsidR="00D17B76" w:rsidRPr="00DC03E5">
        <w:t>investigating</w:t>
      </w:r>
      <w:r w:rsidR="0097292D" w:rsidRPr="00DC03E5">
        <w:t xml:space="preserve"> </w:t>
      </w:r>
      <w:r w:rsidR="00D17B76" w:rsidRPr="00DC03E5">
        <w:t>serious incidents (see appendix</w:t>
      </w:r>
      <w:r w:rsidR="009E2BC6" w:rsidRPr="00DC03E5">
        <w:t xml:space="preserve"> 7</w:t>
      </w:r>
      <w:r w:rsidR="0097292D" w:rsidRPr="00DC03E5">
        <w:t>)</w:t>
      </w:r>
    </w:p>
    <w:p w:rsidR="006249DB" w:rsidRPr="00DC03E5" w:rsidRDefault="006249DB" w:rsidP="0044138D">
      <w:pPr>
        <w:pStyle w:val="NoSpacing"/>
        <w:rPr>
          <w:u w:val="single"/>
        </w:rPr>
      </w:pPr>
    </w:p>
    <w:p w:rsidR="006920A0" w:rsidRPr="00DC03E5" w:rsidRDefault="0044138D" w:rsidP="0044138D">
      <w:pPr>
        <w:pStyle w:val="NoSpacing"/>
      </w:pPr>
      <w:r w:rsidRPr="00DC03E5">
        <w:t xml:space="preserve">In applying sanctions, regard will be taken of the seriousness of the incident and will target the behaviour of the student. When unacceptable behaviour is detected sanctions will be applied consistently and fairly. For more serious breaches, parents/carers will be informed. </w:t>
      </w:r>
    </w:p>
    <w:p w:rsidR="006920A0" w:rsidRPr="00DC03E5" w:rsidRDefault="006920A0" w:rsidP="0044138D">
      <w:pPr>
        <w:pStyle w:val="NoSpacing"/>
      </w:pPr>
    </w:p>
    <w:p w:rsidR="00E173B4" w:rsidRPr="00DC03E5" w:rsidRDefault="00E173B4" w:rsidP="0044138D">
      <w:pPr>
        <w:pStyle w:val="NoSpacing"/>
      </w:pPr>
    </w:p>
    <w:p w:rsidR="00F32015" w:rsidRPr="00DC03E5" w:rsidRDefault="00D17B76" w:rsidP="0044138D">
      <w:pPr>
        <w:pStyle w:val="NoSpacing"/>
      </w:pPr>
      <w:r w:rsidRPr="00DC03E5">
        <w:lastRenderedPageBreak/>
        <w:t>A l</w:t>
      </w:r>
      <w:r w:rsidR="007700CE" w:rsidRPr="00DC03E5">
        <w:t>ist of the range of sanctions includes</w:t>
      </w:r>
      <w:r w:rsidR="00F32015" w:rsidRPr="00DC03E5">
        <w:t>:</w:t>
      </w:r>
    </w:p>
    <w:p w:rsidR="00E03619" w:rsidRPr="00DC03E5" w:rsidRDefault="00E03619" w:rsidP="0044138D">
      <w:pPr>
        <w:pStyle w:val="NoSpacing"/>
      </w:pPr>
    </w:p>
    <w:tbl>
      <w:tblPr>
        <w:tblStyle w:val="TableGrid"/>
        <w:tblW w:w="9924" w:type="dxa"/>
        <w:tblInd w:w="-318" w:type="dxa"/>
        <w:tblLook w:val="04A0" w:firstRow="1" w:lastRow="0" w:firstColumn="1" w:lastColumn="0" w:noHBand="0" w:noVBand="1"/>
      </w:tblPr>
      <w:tblGrid>
        <w:gridCol w:w="2269"/>
        <w:gridCol w:w="2511"/>
        <w:gridCol w:w="2429"/>
        <w:gridCol w:w="2715"/>
      </w:tblGrid>
      <w:tr w:rsidR="009E56F3" w:rsidRPr="00DC03E5" w:rsidTr="00080F0E">
        <w:tc>
          <w:tcPr>
            <w:tcW w:w="2269" w:type="dxa"/>
          </w:tcPr>
          <w:p w:rsidR="009E56F3" w:rsidRPr="00DC03E5" w:rsidRDefault="009E56F3" w:rsidP="00E03619">
            <w:pPr>
              <w:pStyle w:val="NoSpacing"/>
              <w:jc w:val="center"/>
              <w:rPr>
                <w:b/>
                <w:sz w:val="24"/>
                <w:szCs w:val="24"/>
              </w:rPr>
            </w:pPr>
          </w:p>
          <w:p w:rsidR="009E56F3" w:rsidRPr="00DC03E5" w:rsidRDefault="009E56F3" w:rsidP="00E03619">
            <w:pPr>
              <w:pStyle w:val="NoSpacing"/>
              <w:jc w:val="center"/>
              <w:rPr>
                <w:b/>
                <w:sz w:val="24"/>
                <w:szCs w:val="24"/>
              </w:rPr>
            </w:pPr>
            <w:r w:rsidRPr="00DC03E5">
              <w:rPr>
                <w:b/>
                <w:sz w:val="24"/>
                <w:szCs w:val="24"/>
              </w:rPr>
              <w:t>Sanction</w:t>
            </w:r>
          </w:p>
          <w:p w:rsidR="009E56F3" w:rsidRPr="00DC03E5" w:rsidRDefault="009E56F3" w:rsidP="00E03619">
            <w:pPr>
              <w:pStyle w:val="NoSpacing"/>
              <w:jc w:val="center"/>
              <w:rPr>
                <w:b/>
                <w:sz w:val="24"/>
                <w:szCs w:val="24"/>
              </w:rPr>
            </w:pPr>
          </w:p>
        </w:tc>
        <w:tc>
          <w:tcPr>
            <w:tcW w:w="2511" w:type="dxa"/>
          </w:tcPr>
          <w:p w:rsidR="009E56F3" w:rsidRPr="00DC03E5" w:rsidRDefault="009E56F3" w:rsidP="00E03619">
            <w:pPr>
              <w:pStyle w:val="NoSpacing"/>
              <w:jc w:val="center"/>
              <w:rPr>
                <w:b/>
                <w:sz w:val="24"/>
                <w:szCs w:val="24"/>
              </w:rPr>
            </w:pPr>
          </w:p>
          <w:p w:rsidR="009E56F3" w:rsidRPr="00DC03E5" w:rsidRDefault="009E56F3" w:rsidP="00E03619">
            <w:pPr>
              <w:pStyle w:val="NoSpacing"/>
              <w:jc w:val="center"/>
              <w:rPr>
                <w:b/>
                <w:sz w:val="24"/>
                <w:szCs w:val="24"/>
              </w:rPr>
            </w:pPr>
            <w:r w:rsidRPr="00DC03E5">
              <w:rPr>
                <w:b/>
                <w:sz w:val="24"/>
                <w:szCs w:val="24"/>
              </w:rPr>
              <w:t>When used</w:t>
            </w:r>
          </w:p>
        </w:tc>
        <w:tc>
          <w:tcPr>
            <w:tcW w:w="2429" w:type="dxa"/>
          </w:tcPr>
          <w:p w:rsidR="009E56F3" w:rsidRPr="00DC03E5" w:rsidRDefault="009E56F3" w:rsidP="00E03619">
            <w:pPr>
              <w:pStyle w:val="NoSpacing"/>
              <w:jc w:val="center"/>
              <w:rPr>
                <w:b/>
                <w:sz w:val="24"/>
                <w:szCs w:val="24"/>
              </w:rPr>
            </w:pPr>
          </w:p>
          <w:p w:rsidR="009E56F3" w:rsidRPr="00DC03E5" w:rsidRDefault="009E56F3" w:rsidP="00E03619">
            <w:pPr>
              <w:pStyle w:val="NoSpacing"/>
              <w:jc w:val="center"/>
              <w:rPr>
                <w:b/>
                <w:sz w:val="24"/>
                <w:szCs w:val="24"/>
              </w:rPr>
            </w:pPr>
            <w:r w:rsidRPr="00DC03E5">
              <w:rPr>
                <w:b/>
                <w:sz w:val="24"/>
                <w:szCs w:val="24"/>
              </w:rPr>
              <w:t>How it is recorded</w:t>
            </w:r>
          </w:p>
        </w:tc>
        <w:tc>
          <w:tcPr>
            <w:tcW w:w="2715" w:type="dxa"/>
          </w:tcPr>
          <w:p w:rsidR="009E56F3" w:rsidRPr="00DC03E5" w:rsidRDefault="009E56F3" w:rsidP="00E03619">
            <w:pPr>
              <w:pStyle w:val="NoSpacing"/>
              <w:jc w:val="center"/>
              <w:rPr>
                <w:b/>
                <w:sz w:val="24"/>
                <w:szCs w:val="24"/>
              </w:rPr>
            </w:pPr>
          </w:p>
          <w:p w:rsidR="009E56F3" w:rsidRPr="00DC03E5" w:rsidRDefault="009E56F3" w:rsidP="00E03619">
            <w:pPr>
              <w:pStyle w:val="NoSpacing"/>
              <w:jc w:val="center"/>
              <w:rPr>
                <w:b/>
                <w:sz w:val="24"/>
                <w:szCs w:val="24"/>
              </w:rPr>
            </w:pPr>
            <w:r w:rsidRPr="00DC03E5">
              <w:rPr>
                <w:b/>
                <w:sz w:val="24"/>
                <w:szCs w:val="24"/>
              </w:rPr>
              <w:t>Next steps</w:t>
            </w:r>
          </w:p>
        </w:tc>
      </w:tr>
      <w:tr w:rsidR="009E56F3" w:rsidRPr="00DC03E5" w:rsidTr="00080F0E">
        <w:tc>
          <w:tcPr>
            <w:tcW w:w="2269" w:type="dxa"/>
          </w:tcPr>
          <w:p w:rsidR="009E56F3" w:rsidRPr="00DC03E5" w:rsidRDefault="009E56F3" w:rsidP="00E03619">
            <w:pPr>
              <w:pStyle w:val="NoSpacing"/>
            </w:pPr>
            <w:r w:rsidRPr="00DC03E5">
              <w:t>Talking with students at the end of lesson.</w:t>
            </w:r>
          </w:p>
          <w:p w:rsidR="009E56F3" w:rsidRPr="00DC03E5" w:rsidRDefault="009E56F3" w:rsidP="0044138D">
            <w:pPr>
              <w:pStyle w:val="NoSpacing"/>
            </w:pPr>
          </w:p>
        </w:tc>
        <w:tc>
          <w:tcPr>
            <w:tcW w:w="2511" w:type="dxa"/>
          </w:tcPr>
          <w:p w:rsidR="009E56F3" w:rsidRPr="00DC03E5" w:rsidRDefault="00080F0E" w:rsidP="0044138D">
            <w:pPr>
              <w:pStyle w:val="NoSpacing"/>
            </w:pPr>
            <w:r w:rsidRPr="00DC03E5">
              <w:t>Disruption or inappropriate behaviour in class</w:t>
            </w:r>
          </w:p>
        </w:tc>
        <w:tc>
          <w:tcPr>
            <w:tcW w:w="2429" w:type="dxa"/>
          </w:tcPr>
          <w:p w:rsidR="009E56F3" w:rsidRPr="00DC03E5" w:rsidRDefault="009E56F3" w:rsidP="0044138D">
            <w:pPr>
              <w:pStyle w:val="NoSpacing"/>
            </w:pPr>
            <w:r w:rsidRPr="00DC03E5">
              <w:t>No formal record required</w:t>
            </w:r>
            <w:proofErr w:type="gramStart"/>
            <w:r w:rsidRPr="00DC03E5">
              <w:t>,</w:t>
            </w:r>
            <w:proofErr w:type="gramEnd"/>
            <w:r w:rsidRPr="00DC03E5">
              <w:t xml:space="preserve"> teacher may record in personal planner.</w:t>
            </w:r>
          </w:p>
        </w:tc>
        <w:tc>
          <w:tcPr>
            <w:tcW w:w="2715" w:type="dxa"/>
          </w:tcPr>
          <w:p w:rsidR="009E56F3" w:rsidRPr="00DC03E5" w:rsidRDefault="00080F0E" w:rsidP="0044138D">
            <w:pPr>
              <w:pStyle w:val="NoSpacing"/>
            </w:pPr>
            <w:r w:rsidRPr="00DC03E5">
              <w:t>n/a</w:t>
            </w:r>
          </w:p>
        </w:tc>
      </w:tr>
      <w:tr w:rsidR="009E56F3" w:rsidRPr="00DC03E5" w:rsidTr="00080F0E">
        <w:tc>
          <w:tcPr>
            <w:tcW w:w="2269" w:type="dxa"/>
          </w:tcPr>
          <w:p w:rsidR="009E56F3" w:rsidRPr="00DC03E5" w:rsidRDefault="009E56F3" w:rsidP="0044138D">
            <w:pPr>
              <w:pStyle w:val="NoSpacing"/>
            </w:pPr>
            <w:r w:rsidRPr="00DC03E5">
              <w:t>Sending a student out of class for 2 minutes.</w:t>
            </w:r>
          </w:p>
        </w:tc>
        <w:tc>
          <w:tcPr>
            <w:tcW w:w="2511" w:type="dxa"/>
          </w:tcPr>
          <w:p w:rsidR="009E56F3" w:rsidRPr="00DC03E5" w:rsidRDefault="00080F0E" w:rsidP="0044138D">
            <w:pPr>
              <w:pStyle w:val="NoSpacing"/>
            </w:pPr>
            <w:r w:rsidRPr="00DC03E5">
              <w:t>Repeated disruption or inappropriate behaviour in class</w:t>
            </w:r>
          </w:p>
        </w:tc>
        <w:tc>
          <w:tcPr>
            <w:tcW w:w="2429" w:type="dxa"/>
          </w:tcPr>
          <w:p w:rsidR="009E56F3" w:rsidRPr="00DC03E5" w:rsidRDefault="009E56F3" w:rsidP="0044138D">
            <w:pPr>
              <w:pStyle w:val="NoSpacing"/>
            </w:pPr>
            <w:r w:rsidRPr="00DC03E5">
              <w:t>Student is awarded an 8 on SIMs.</w:t>
            </w:r>
          </w:p>
        </w:tc>
        <w:tc>
          <w:tcPr>
            <w:tcW w:w="2715" w:type="dxa"/>
          </w:tcPr>
          <w:p w:rsidR="009E56F3" w:rsidRPr="00DC03E5" w:rsidRDefault="009E56F3" w:rsidP="0044138D">
            <w:pPr>
              <w:pStyle w:val="NoSpacing"/>
            </w:pPr>
            <w:r w:rsidRPr="00DC03E5">
              <w:t>Talking with students at the end of lesson.</w:t>
            </w:r>
          </w:p>
        </w:tc>
      </w:tr>
      <w:tr w:rsidR="009E56F3" w:rsidRPr="00DC03E5" w:rsidTr="00080F0E">
        <w:tc>
          <w:tcPr>
            <w:tcW w:w="2269" w:type="dxa"/>
          </w:tcPr>
          <w:p w:rsidR="009E56F3" w:rsidRPr="00DC03E5" w:rsidRDefault="009E56F3" w:rsidP="00E03619">
            <w:pPr>
              <w:pStyle w:val="NoSpacing"/>
            </w:pPr>
            <w:r w:rsidRPr="00DC03E5">
              <w:t>Parking a student in another class.</w:t>
            </w:r>
          </w:p>
          <w:p w:rsidR="009E56F3" w:rsidRPr="00DC03E5" w:rsidRDefault="009E56F3" w:rsidP="0044138D">
            <w:pPr>
              <w:pStyle w:val="NoSpacing"/>
            </w:pPr>
          </w:p>
        </w:tc>
        <w:tc>
          <w:tcPr>
            <w:tcW w:w="2511" w:type="dxa"/>
          </w:tcPr>
          <w:p w:rsidR="009E56F3" w:rsidRPr="00DC03E5" w:rsidRDefault="00080F0E" w:rsidP="0044138D">
            <w:pPr>
              <w:pStyle w:val="NoSpacing"/>
            </w:pPr>
            <w:r w:rsidRPr="00DC03E5">
              <w:t>Repeated disruption or inappropriate behaviour in class and failure to respond to earlier intervention.</w:t>
            </w:r>
          </w:p>
        </w:tc>
        <w:tc>
          <w:tcPr>
            <w:tcW w:w="2429" w:type="dxa"/>
          </w:tcPr>
          <w:p w:rsidR="009E56F3" w:rsidRPr="00DC03E5" w:rsidRDefault="009E56F3" w:rsidP="0044138D">
            <w:pPr>
              <w:pStyle w:val="NoSpacing"/>
            </w:pPr>
            <w:r w:rsidRPr="00DC03E5">
              <w:t xml:space="preserve">Student is awarded </w:t>
            </w:r>
            <w:r w:rsidR="0075659C" w:rsidRPr="00DC03E5">
              <w:t>a</w:t>
            </w:r>
            <w:r w:rsidRPr="00DC03E5">
              <w:t xml:space="preserve"> 9 on SIMs and behaviour report is written up.</w:t>
            </w:r>
          </w:p>
        </w:tc>
        <w:tc>
          <w:tcPr>
            <w:tcW w:w="2715" w:type="dxa"/>
          </w:tcPr>
          <w:p w:rsidR="009E56F3" w:rsidRPr="00DC03E5" w:rsidRDefault="009E56F3" w:rsidP="0044138D">
            <w:pPr>
              <w:pStyle w:val="NoSpacing"/>
            </w:pPr>
            <w:r w:rsidRPr="00DC03E5">
              <w:t>Faculty detention set which also result is discussion with student about behaviour.</w:t>
            </w:r>
          </w:p>
        </w:tc>
      </w:tr>
      <w:tr w:rsidR="009E56F3" w:rsidRPr="00DC03E5" w:rsidTr="00080F0E">
        <w:tc>
          <w:tcPr>
            <w:tcW w:w="2269" w:type="dxa"/>
          </w:tcPr>
          <w:p w:rsidR="009E56F3" w:rsidRPr="00DC03E5" w:rsidRDefault="009E56F3" w:rsidP="00E03619">
            <w:pPr>
              <w:pStyle w:val="NoSpacing"/>
            </w:pPr>
            <w:r w:rsidRPr="00DC03E5">
              <w:t>Letter, phone call to parents.</w:t>
            </w:r>
          </w:p>
          <w:p w:rsidR="009E56F3" w:rsidRPr="00DC03E5" w:rsidRDefault="009E56F3" w:rsidP="0044138D">
            <w:pPr>
              <w:pStyle w:val="NoSpacing"/>
            </w:pPr>
          </w:p>
          <w:p w:rsidR="001C219A" w:rsidRPr="00DC03E5" w:rsidRDefault="001C219A" w:rsidP="0044138D">
            <w:pPr>
              <w:pStyle w:val="NoSpacing"/>
            </w:pPr>
          </w:p>
        </w:tc>
        <w:tc>
          <w:tcPr>
            <w:tcW w:w="2511" w:type="dxa"/>
          </w:tcPr>
          <w:p w:rsidR="009E56F3" w:rsidRPr="00DC03E5" w:rsidRDefault="0019124E" w:rsidP="0044138D">
            <w:pPr>
              <w:pStyle w:val="NoSpacing"/>
            </w:pPr>
            <w:r w:rsidRPr="00DC03E5">
              <w:t xml:space="preserve">Incorrect uniform, had item confiscated, received a detention and unauthorised absence. </w:t>
            </w:r>
          </w:p>
        </w:tc>
        <w:tc>
          <w:tcPr>
            <w:tcW w:w="2429" w:type="dxa"/>
          </w:tcPr>
          <w:p w:rsidR="009E56F3" w:rsidRPr="00DC03E5" w:rsidRDefault="0019124E" w:rsidP="0044138D">
            <w:pPr>
              <w:pStyle w:val="NoSpacing"/>
            </w:pPr>
            <w:r w:rsidRPr="00DC03E5">
              <w:t>Recorded by SM on SIMs.</w:t>
            </w:r>
          </w:p>
        </w:tc>
        <w:tc>
          <w:tcPr>
            <w:tcW w:w="2715" w:type="dxa"/>
          </w:tcPr>
          <w:p w:rsidR="009E56F3" w:rsidRPr="00DC03E5" w:rsidRDefault="0019124E" w:rsidP="0044138D">
            <w:pPr>
              <w:pStyle w:val="NoSpacing"/>
            </w:pPr>
            <w:r w:rsidRPr="00DC03E5">
              <w:t>n/a</w:t>
            </w:r>
          </w:p>
        </w:tc>
      </w:tr>
      <w:tr w:rsidR="009E56F3" w:rsidRPr="00DC03E5" w:rsidTr="00080F0E">
        <w:tc>
          <w:tcPr>
            <w:tcW w:w="2269" w:type="dxa"/>
          </w:tcPr>
          <w:p w:rsidR="009E56F3" w:rsidRPr="00DC03E5" w:rsidRDefault="009E56F3" w:rsidP="00E03619">
            <w:pPr>
              <w:pStyle w:val="NoSpacing"/>
            </w:pPr>
            <w:r w:rsidRPr="00DC03E5">
              <w:t xml:space="preserve">Student report </w:t>
            </w:r>
          </w:p>
          <w:p w:rsidR="009E56F3" w:rsidRPr="00DC03E5" w:rsidRDefault="009E56F3" w:rsidP="00E03619">
            <w:pPr>
              <w:pStyle w:val="NoSpacing"/>
            </w:pPr>
            <w:r w:rsidRPr="00DC03E5">
              <w:t>green – tutor/teacher</w:t>
            </w:r>
          </w:p>
          <w:p w:rsidR="009E56F3" w:rsidRPr="00DC03E5" w:rsidRDefault="003021AA" w:rsidP="00E03619">
            <w:pPr>
              <w:pStyle w:val="NoSpacing"/>
            </w:pPr>
            <w:r w:rsidRPr="00DC03E5">
              <w:t xml:space="preserve"> amber- HOP</w:t>
            </w:r>
            <w:r w:rsidR="009E56F3" w:rsidRPr="00DC03E5">
              <w:t>/HOF</w:t>
            </w:r>
          </w:p>
          <w:p w:rsidR="009E56F3" w:rsidRPr="00DC03E5" w:rsidRDefault="009E56F3" w:rsidP="0044138D">
            <w:pPr>
              <w:pStyle w:val="NoSpacing"/>
            </w:pPr>
            <w:r w:rsidRPr="00DC03E5">
              <w:t xml:space="preserve"> Red – DHT</w:t>
            </w:r>
          </w:p>
        </w:tc>
        <w:tc>
          <w:tcPr>
            <w:tcW w:w="2511" w:type="dxa"/>
          </w:tcPr>
          <w:p w:rsidR="009E56F3" w:rsidRPr="00DC03E5" w:rsidRDefault="00175F79" w:rsidP="0044138D">
            <w:pPr>
              <w:pStyle w:val="NoSpacing"/>
            </w:pPr>
            <w:r w:rsidRPr="00DC03E5">
              <w:t>S</w:t>
            </w:r>
            <w:r w:rsidR="00314EAD" w:rsidRPr="00DC03E5">
              <w:t>ee appendix</w:t>
            </w:r>
            <w:r w:rsidR="00D17B76" w:rsidRPr="00DC03E5">
              <w:t xml:space="preserve"> </w:t>
            </w:r>
            <w:r w:rsidR="009E2BC6" w:rsidRPr="00DC03E5">
              <w:t>9</w:t>
            </w:r>
            <w:r w:rsidR="00D17B76" w:rsidRPr="00DC03E5">
              <w:t xml:space="preserve"> for further guidance</w:t>
            </w:r>
          </w:p>
        </w:tc>
        <w:tc>
          <w:tcPr>
            <w:tcW w:w="2429" w:type="dxa"/>
          </w:tcPr>
          <w:p w:rsidR="009E56F3" w:rsidRPr="00DC03E5" w:rsidRDefault="001C219A" w:rsidP="0044138D">
            <w:pPr>
              <w:pStyle w:val="NoSpacing"/>
            </w:pPr>
            <w:r w:rsidRPr="00DC03E5">
              <w:t>On SIMs</w:t>
            </w:r>
          </w:p>
        </w:tc>
        <w:tc>
          <w:tcPr>
            <w:tcW w:w="2715" w:type="dxa"/>
          </w:tcPr>
          <w:p w:rsidR="009E56F3" w:rsidRPr="00DC03E5" w:rsidRDefault="00314EAD" w:rsidP="0044138D">
            <w:pPr>
              <w:pStyle w:val="NoSpacing"/>
            </w:pPr>
            <w:r w:rsidRPr="00DC03E5">
              <w:t>Review at the end of report period</w:t>
            </w:r>
          </w:p>
        </w:tc>
      </w:tr>
      <w:tr w:rsidR="009E56F3" w:rsidRPr="00DC03E5" w:rsidTr="00080F0E">
        <w:tc>
          <w:tcPr>
            <w:tcW w:w="2269" w:type="dxa"/>
          </w:tcPr>
          <w:p w:rsidR="009E56F3" w:rsidRPr="00DC03E5" w:rsidRDefault="009E56F3" w:rsidP="00E03619">
            <w:pPr>
              <w:pStyle w:val="NoSpacing"/>
            </w:pPr>
            <w:r w:rsidRPr="00DC03E5">
              <w:t>Withdrawal from lessons on a temporary basis.</w:t>
            </w:r>
          </w:p>
          <w:p w:rsidR="009E56F3" w:rsidRPr="00DC03E5" w:rsidRDefault="009E56F3" w:rsidP="0044138D">
            <w:pPr>
              <w:pStyle w:val="NoSpacing"/>
            </w:pPr>
          </w:p>
          <w:p w:rsidR="009E56F3" w:rsidRPr="00DC03E5" w:rsidRDefault="009E56F3" w:rsidP="0044138D">
            <w:pPr>
              <w:pStyle w:val="NoSpacing"/>
            </w:pPr>
          </w:p>
        </w:tc>
        <w:tc>
          <w:tcPr>
            <w:tcW w:w="2511" w:type="dxa"/>
          </w:tcPr>
          <w:p w:rsidR="009E56F3" w:rsidRPr="00DC03E5" w:rsidRDefault="00FF13C5" w:rsidP="0044138D">
            <w:pPr>
              <w:pStyle w:val="NoSpacing"/>
            </w:pPr>
            <w:r w:rsidRPr="00DC03E5">
              <w:t>Repeated disruption in class over a series of lessons, Health and safety concern.</w:t>
            </w:r>
          </w:p>
        </w:tc>
        <w:tc>
          <w:tcPr>
            <w:tcW w:w="2429" w:type="dxa"/>
          </w:tcPr>
          <w:p w:rsidR="009E56F3" w:rsidRPr="00DC03E5" w:rsidRDefault="00FF13C5" w:rsidP="0044138D">
            <w:pPr>
              <w:pStyle w:val="NoSpacing"/>
            </w:pPr>
            <w:r w:rsidRPr="00DC03E5">
              <w:t>Report written by teach</w:t>
            </w:r>
            <w:r w:rsidR="003021AA" w:rsidRPr="00DC03E5">
              <w:t xml:space="preserve">er in conjunction with HOF, HOP </w:t>
            </w:r>
            <w:r w:rsidRPr="00DC03E5">
              <w:t>informed and recorded on SIMs</w:t>
            </w:r>
          </w:p>
        </w:tc>
        <w:tc>
          <w:tcPr>
            <w:tcW w:w="2715" w:type="dxa"/>
          </w:tcPr>
          <w:p w:rsidR="009E56F3" w:rsidRPr="00DC03E5" w:rsidRDefault="0006721F" w:rsidP="0044138D">
            <w:pPr>
              <w:pStyle w:val="NoSpacing"/>
            </w:pPr>
            <w:r w:rsidRPr="00DC03E5">
              <w:t>Parental meeting w</w:t>
            </w:r>
            <w:r w:rsidR="003021AA" w:rsidRPr="00DC03E5">
              <w:t>ith class teacher and HOF or HOP</w:t>
            </w:r>
            <w:r w:rsidRPr="00DC03E5">
              <w:t xml:space="preserve"> and re-integration strategy produced.</w:t>
            </w:r>
          </w:p>
        </w:tc>
      </w:tr>
      <w:tr w:rsidR="009E56F3" w:rsidRPr="00DC03E5" w:rsidTr="00080F0E">
        <w:tc>
          <w:tcPr>
            <w:tcW w:w="2269" w:type="dxa"/>
          </w:tcPr>
          <w:p w:rsidR="009E56F3" w:rsidRPr="00DC03E5" w:rsidRDefault="009E56F3" w:rsidP="006249DB">
            <w:pPr>
              <w:pStyle w:val="NoSpacing"/>
            </w:pPr>
            <w:r w:rsidRPr="00DC03E5">
              <w:t>Confiscation of items.</w:t>
            </w:r>
          </w:p>
          <w:p w:rsidR="009E56F3" w:rsidRPr="00DC03E5" w:rsidRDefault="009E56F3" w:rsidP="00E03619">
            <w:pPr>
              <w:pStyle w:val="NoSpacing"/>
            </w:pPr>
          </w:p>
        </w:tc>
        <w:tc>
          <w:tcPr>
            <w:tcW w:w="2511" w:type="dxa"/>
          </w:tcPr>
          <w:p w:rsidR="009E56F3" w:rsidRPr="00DC03E5" w:rsidRDefault="004C5017" w:rsidP="0044138D">
            <w:pPr>
              <w:pStyle w:val="NoSpacing"/>
            </w:pPr>
            <w:r w:rsidRPr="00DC03E5">
              <w:t>(see preparation for learning)</w:t>
            </w:r>
          </w:p>
        </w:tc>
        <w:tc>
          <w:tcPr>
            <w:tcW w:w="2429" w:type="dxa"/>
          </w:tcPr>
          <w:p w:rsidR="009E56F3" w:rsidRPr="00DC03E5" w:rsidRDefault="009E56F3" w:rsidP="0044138D">
            <w:pPr>
              <w:pStyle w:val="NoSpacing"/>
            </w:pPr>
            <w:r w:rsidRPr="00DC03E5">
              <w:t>Recorded by Student Manager</w:t>
            </w:r>
          </w:p>
        </w:tc>
        <w:tc>
          <w:tcPr>
            <w:tcW w:w="2715" w:type="dxa"/>
          </w:tcPr>
          <w:p w:rsidR="009E56F3" w:rsidRPr="00DC03E5" w:rsidRDefault="009E56F3" w:rsidP="0044138D">
            <w:pPr>
              <w:pStyle w:val="NoSpacing"/>
            </w:pPr>
            <w:r w:rsidRPr="00DC03E5">
              <w:t xml:space="preserve">(see Preparation for Learning) </w:t>
            </w:r>
          </w:p>
          <w:p w:rsidR="007700CE" w:rsidRPr="00DC03E5" w:rsidRDefault="007700CE" w:rsidP="0044138D">
            <w:pPr>
              <w:pStyle w:val="NoSpacing"/>
            </w:pPr>
          </w:p>
        </w:tc>
      </w:tr>
      <w:tr w:rsidR="009E56F3" w:rsidRPr="00DC03E5" w:rsidTr="00080F0E">
        <w:tc>
          <w:tcPr>
            <w:tcW w:w="2269" w:type="dxa"/>
          </w:tcPr>
          <w:p w:rsidR="009E56F3" w:rsidRPr="00DC03E5" w:rsidRDefault="009E56F3" w:rsidP="00E03619">
            <w:pPr>
              <w:pStyle w:val="NoSpacing"/>
            </w:pPr>
            <w:r w:rsidRPr="00DC03E5">
              <w:t>Community service.</w:t>
            </w:r>
          </w:p>
          <w:p w:rsidR="009E56F3" w:rsidRPr="00DC03E5" w:rsidRDefault="009E56F3" w:rsidP="0044138D">
            <w:pPr>
              <w:pStyle w:val="NoSpacing"/>
            </w:pPr>
          </w:p>
        </w:tc>
        <w:tc>
          <w:tcPr>
            <w:tcW w:w="2511" w:type="dxa"/>
          </w:tcPr>
          <w:p w:rsidR="009E56F3" w:rsidRPr="00DC03E5" w:rsidRDefault="003A16ED" w:rsidP="0044138D">
            <w:pPr>
              <w:pStyle w:val="NoSpacing"/>
            </w:pPr>
            <w:r w:rsidRPr="00DC03E5">
              <w:t>Anti-social behaviour around the school</w:t>
            </w:r>
          </w:p>
        </w:tc>
        <w:tc>
          <w:tcPr>
            <w:tcW w:w="2429" w:type="dxa"/>
          </w:tcPr>
          <w:p w:rsidR="009E56F3" w:rsidRPr="00DC03E5" w:rsidRDefault="003A16ED" w:rsidP="0044138D">
            <w:pPr>
              <w:pStyle w:val="NoSpacing"/>
            </w:pPr>
            <w:r w:rsidRPr="00DC03E5">
              <w:t>Behaviour note on SIMs</w:t>
            </w:r>
          </w:p>
        </w:tc>
        <w:tc>
          <w:tcPr>
            <w:tcW w:w="2715" w:type="dxa"/>
          </w:tcPr>
          <w:p w:rsidR="009E56F3" w:rsidRPr="00DC03E5" w:rsidRDefault="00080F0E" w:rsidP="0044138D">
            <w:pPr>
              <w:pStyle w:val="NoSpacing"/>
            </w:pPr>
            <w:r w:rsidRPr="00DC03E5">
              <w:t>Discussion with student afterwards about being a cooperative member of the school community.</w:t>
            </w:r>
          </w:p>
          <w:p w:rsidR="007700CE" w:rsidRPr="00DC03E5" w:rsidRDefault="007700CE" w:rsidP="0044138D">
            <w:pPr>
              <w:pStyle w:val="NoSpacing"/>
            </w:pPr>
          </w:p>
        </w:tc>
      </w:tr>
      <w:tr w:rsidR="009E56F3" w:rsidRPr="00DC03E5" w:rsidTr="00080F0E">
        <w:tc>
          <w:tcPr>
            <w:tcW w:w="2269" w:type="dxa"/>
          </w:tcPr>
          <w:p w:rsidR="009E56F3" w:rsidRPr="00DC03E5" w:rsidRDefault="00175F79" w:rsidP="004C5017">
            <w:pPr>
              <w:pStyle w:val="NoSpacing"/>
            </w:pPr>
            <w:r w:rsidRPr="00DC03E5">
              <w:t>Teacher, Faculty</w:t>
            </w:r>
            <w:r w:rsidR="009E56F3" w:rsidRPr="00DC03E5">
              <w:t xml:space="preserve">, </w:t>
            </w:r>
            <w:r w:rsidR="000F4E98" w:rsidRPr="00DC03E5">
              <w:t>Phase</w:t>
            </w:r>
            <w:r w:rsidR="00F0408D" w:rsidRPr="00DC03E5">
              <w:t>, Daily, break</w:t>
            </w:r>
            <w:r w:rsidR="009E56F3" w:rsidRPr="00DC03E5">
              <w:t xml:space="preserve"> and School detentions</w:t>
            </w:r>
          </w:p>
        </w:tc>
        <w:tc>
          <w:tcPr>
            <w:tcW w:w="2511" w:type="dxa"/>
          </w:tcPr>
          <w:p w:rsidR="009E56F3" w:rsidRPr="00DC03E5" w:rsidRDefault="00175F79" w:rsidP="0044138D">
            <w:pPr>
              <w:pStyle w:val="NoSpacing"/>
            </w:pPr>
            <w:r w:rsidRPr="00DC03E5">
              <w:t xml:space="preserve">See </w:t>
            </w:r>
            <w:r w:rsidR="004C5017" w:rsidRPr="00DC03E5">
              <w:t>appendix</w:t>
            </w:r>
            <w:r w:rsidR="00D17B76" w:rsidRPr="00DC03E5">
              <w:t xml:space="preserve"> </w:t>
            </w:r>
            <w:r w:rsidR="00296D3A" w:rsidRPr="00DC03E5">
              <w:t>10 and 11</w:t>
            </w:r>
            <w:r w:rsidR="00D17B76" w:rsidRPr="00DC03E5">
              <w:t xml:space="preserve"> for further guidance</w:t>
            </w:r>
          </w:p>
        </w:tc>
        <w:tc>
          <w:tcPr>
            <w:tcW w:w="2429" w:type="dxa"/>
          </w:tcPr>
          <w:p w:rsidR="009E56F3" w:rsidRPr="00DC03E5" w:rsidRDefault="00175F79" w:rsidP="0044138D">
            <w:pPr>
              <w:pStyle w:val="NoSpacing"/>
            </w:pPr>
            <w:r w:rsidRPr="00DC03E5">
              <w:t>Faculty</w:t>
            </w:r>
            <w:r w:rsidR="009E56F3" w:rsidRPr="00DC03E5">
              <w:t xml:space="preserve">, </w:t>
            </w:r>
            <w:r w:rsidR="000F4E98" w:rsidRPr="00DC03E5">
              <w:t>Phase</w:t>
            </w:r>
            <w:r w:rsidR="009E56F3" w:rsidRPr="00DC03E5">
              <w:t xml:space="preserve"> and School detentions all recorded on SIMs</w:t>
            </w:r>
          </w:p>
        </w:tc>
        <w:tc>
          <w:tcPr>
            <w:tcW w:w="2715" w:type="dxa"/>
          </w:tcPr>
          <w:p w:rsidR="009E56F3" w:rsidRPr="00DC03E5" w:rsidRDefault="009E56F3" w:rsidP="0044138D">
            <w:pPr>
              <w:pStyle w:val="NoSpacing"/>
            </w:pPr>
            <w:r w:rsidRPr="00DC03E5">
              <w:t>The member of staff who is holding the detention has a discussion with student about behaviour that led to the detention.</w:t>
            </w:r>
          </w:p>
        </w:tc>
      </w:tr>
      <w:tr w:rsidR="00F0408D" w:rsidRPr="00DC03E5" w:rsidTr="00080F0E">
        <w:tc>
          <w:tcPr>
            <w:tcW w:w="2269" w:type="dxa"/>
          </w:tcPr>
          <w:p w:rsidR="00F0408D" w:rsidRPr="00DC03E5" w:rsidRDefault="00F0408D" w:rsidP="00E03619">
            <w:pPr>
              <w:pStyle w:val="NoSpacing"/>
            </w:pPr>
            <w:r w:rsidRPr="00DC03E5">
              <w:t>Seclusion</w:t>
            </w:r>
          </w:p>
          <w:p w:rsidR="00F0408D" w:rsidRPr="00DC03E5" w:rsidRDefault="00F0408D" w:rsidP="00E03619">
            <w:pPr>
              <w:pStyle w:val="NoSpacing"/>
            </w:pPr>
          </w:p>
          <w:p w:rsidR="00F0408D" w:rsidRPr="00DC03E5" w:rsidRDefault="00F0408D" w:rsidP="00E03619">
            <w:pPr>
              <w:pStyle w:val="NoSpacing"/>
            </w:pPr>
          </w:p>
          <w:p w:rsidR="00F0408D" w:rsidRPr="00DC03E5" w:rsidRDefault="00F0408D" w:rsidP="00E03619">
            <w:pPr>
              <w:pStyle w:val="NoSpacing"/>
            </w:pPr>
          </w:p>
        </w:tc>
        <w:tc>
          <w:tcPr>
            <w:tcW w:w="2511" w:type="dxa"/>
          </w:tcPr>
          <w:p w:rsidR="00F0408D" w:rsidRPr="00DC03E5" w:rsidRDefault="00F0408D" w:rsidP="00D11053">
            <w:pPr>
              <w:pStyle w:val="NoSpacing"/>
            </w:pPr>
            <w:r w:rsidRPr="00DC03E5">
              <w:t>Violence towards others, verbal abuse, anti -social behaviour in school.</w:t>
            </w:r>
          </w:p>
        </w:tc>
        <w:tc>
          <w:tcPr>
            <w:tcW w:w="2429" w:type="dxa"/>
          </w:tcPr>
          <w:p w:rsidR="00F0408D" w:rsidRPr="00DC03E5" w:rsidRDefault="00F0408D" w:rsidP="00D11053">
            <w:pPr>
              <w:pStyle w:val="NoSpacing"/>
            </w:pPr>
            <w:r w:rsidRPr="00DC03E5">
              <w:t>Record on SIMs and letter sent home.</w:t>
            </w:r>
          </w:p>
        </w:tc>
        <w:tc>
          <w:tcPr>
            <w:tcW w:w="2715" w:type="dxa"/>
          </w:tcPr>
          <w:p w:rsidR="00F0408D" w:rsidRPr="00DC03E5" w:rsidRDefault="00F0408D" w:rsidP="00D11053">
            <w:pPr>
              <w:pStyle w:val="NoSpacing"/>
            </w:pPr>
            <w:r w:rsidRPr="00DC03E5">
              <w:t>Re-integration meeting with HOP</w:t>
            </w:r>
            <w:r w:rsidR="00C01CD5" w:rsidRPr="00DC03E5">
              <w:t>/SM</w:t>
            </w:r>
          </w:p>
        </w:tc>
      </w:tr>
      <w:tr w:rsidR="00C01CD5" w:rsidRPr="00DC03E5" w:rsidTr="00080F0E">
        <w:tc>
          <w:tcPr>
            <w:tcW w:w="2269" w:type="dxa"/>
          </w:tcPr>
          <w:p w:rsidR="00C01CD5" w:rsidRPr="00DC03E5" w:rsidRDefault="00C01CD5" w:rsidP="00E03619">
            <w:pPr>
              <w:pStyle w:val="NoSpacing"/>
            </w:pPr>
            <w:r w:rsidRPr="00DC03E5">
              <w:t>Internal exclusion.</w:t>
            </w:r>
          </w:p>
          <w:p w:rsidR="00C01CD5" w:rsidRPr="00DC03E5" w:rsidRDefault="00C01CD5" w:rsidP="0044138D">
            <w:pPr>
              <w:pStyle w:val="NoSpacing"/>
            </w:pPr>
          </w:p>
        </w:tc>
        <w:tc>
          <w:tcPr>
            <w:tcW w:w="2511" w:type="dxa"/>
          </w:tcPr>
          <w:p w:rsidR="00C01CD5" w:rsidRPr="00DC03E5" w:rsidRDefault="00C01CD5" w:rsidP="00080F0E">
            <w:pPr>
              <w:pStyle w:val="NoSpacing"/>
            </w:pPr>
            <w:r w:rsidRPr="00DC03E5">
              <w:t>Violence towards others, verbal abuse, anti -social behaviour in school.</w:t>
            </w:r>
          </w:p>
        </w:tc>
        <w:tc>
          <w:tcPr>
            <w:tcW w:w="2429" w:type="dxa"/>
          </w:tcPr>
          <w:p w:rsidR="00C01CD5" w:rsidRPr="00DC03E5" w:rsidRDefault="00C01CD5" w:rsidP="00D11053">
            <w:pPr>
              <w:pStyle w:val="NoSpacing"/>
            </w:pPr>
            <w:r w:rsidRPr="00DC03E5">
              <w:t>Recorded on SIMs and an exclusion pack produced</w:t>
            </w:r>
          </w:p>
          <w:p w:rsidR="00C01CD5" w:rsidRPr="00DC03E5" w:rsidRDefault="00C01CD5" w:rsidP="00D11053">
            <w:pPr>
              <w:pStyle w:val="NoSpacing"/>
            </w:pPr>
            <w:r w:rsidRPr="00DC03E5">
              <w:t>(see exclusions  SOP)</w:t>
            </w:r>
          </w:p>
          <w:p w:rsidR="007700CE" w:rsidRPr="00DC03E5" w:rsidRDefault="007700CE" w:rsidP="00D11053">
            <w:pPr>
              <w:pStyle w:val="NoSpacing"/>
            </w:pPr>
          </w:p>
          <w:p w:rsidR="007700CE" w:rsidRPr="00DC03E5" w:rsidRDefault="007700CE" w:rsidP="00D11053">
            <w:pPr>
              <w:pStyle w:val="NoSpacing"/>
            </w:pPr>
          </w:p>
        </w:tc>
        <w:tc>
          <w:tcPr>
            <w:tcW w:w="2715" w:type="dxa"/>
          </w:tcPr>
          <w:p w:rsidR="00C01CD5" w:rsidRPr="00DC03E5" w:rsidRDefault="00C01CD5" w:rsidP="00D11053">
            <w:pPr>
              <w:pStyle w:val="NoSpacing"/>
            </w:pPr>
            <w:r w:rsidRPr="00DC03E5">
              <w:t>Re-admission meeting with DHT/AHT or AHT/HOP, Parent and Student.</w:t>
            </w:r>
          </w:p>
        </w:tc>
      </w:tr>
      <w:tr w:rsidR="007700CE" w:rsidRPr="00DC03E5" w:rsidTr="00080F0E">
        <w:tc>
          <w:tcPr>
            <w:tcW w:w="2269" w:type="dxa"/>
          </w:tcPr>
          <w:p w:rsidR="007700CE" w:rsidRPr="00DC03E5" w:rsidRDefault="007700CE" w:rsidP="00CA61DD">
            <w:pPr>
              <w:pStyle w:val="NoSpacing"/>
              <w:jc w:val="center"/>
              <w:rPr>
                <w:b/>
                <w:sz w:val="24"/>
                <w:szCs w:val="24"/>
              </w:rPr>
            </w:pPr>
          </w:p>
          <w:p w:rsidR="007700CE" w:rsidRPr="00DC03E5" w:rsidRDefault="007700CE" w:rsidP="00CA61DD">
            <w:pPr>
              <w:pStyle w:val="NoSpacing"/>
              <w:jc w:val="center"/>
              <w:rPr>
                <w:b/>
                <w:sz w:val="24"/>
                <w:szCs w:val="24"/>
              </w:rPr>
            </w:pPr>
            <w:r w:rsidRPr="00DC03E5">
              <w:rPr>
                <w:b/>
                <w:sz w:val="24"/>
                <w:szCs w:val="24"/>
              </w:rPr>
              <w:t>Sanction</w:t>
            </w:r>
          </w:p>
          <w:p w:rsidR="007700CE" w:rsidRPr="00DC03E5" w:rsidRDefault="007700CE" w:rsidP="00CA61DD">
            <w:pPr>
              <w:pStyle w:val="NoSpacing"/>
              <w:jc w:val="center"/>
              <w:rPr>
                <w:b/>
                <w:sz w:val="24"/>
                <w:szCs w:val="24"/>
              </w:rPr>
            </w:pPr>
          </w:p>
        </w:tc>
        <w:tc>
          <w:tcPr>
            <w:tcW w:w="2511" w:type="dxa"/>
          </w:tcPr>
          <w:p w:rsidR="007700CE" w:rsidRPr="00DC03E5" w:rsidRDefault="007700CE" w:rsidP="00CA61DD">
            <w:pPr>
              <w:pStyle w:val="NoSpacing"/>
              <w:jc w:val="center"/>
              <w:rPr>
                <w:b/>
                <w:sz w:val="24"/>
                <w:szCs w:val="24"/>
              </w:rPr>
            </w:pPr>
          </w:p>
          <w:p w:rsidR="007700CE" w:rsidRPr="00DC03E5" w:rsidRDefault="007700CE" w:rsidP="00CA61DD">
            <w:pPr>
              <w:pStyle w:val="NoSpacing"/>
              <w:jc w:val="center"/>
              <w:rPr>
                <w:b/>
                <w:sz w:val="24"/>
                <w:szCs w:val="24"/>
              </w:rPr>
            </w:pPr>
            <w:r w:rsidRPr="00DC03E5">
              <w:rPr>
                <w:b/>
                <w:sz w:val="24"/>
                <w:szCs w:val="24"/>
              </w:rPr>
              <w:t>When used</w:t>
            </w:r>
          </w:p>
        </w:tc>
        <w:tc>
          <w:tcPr>
            <w:tcW w:w="2429" w:type="dxa"/>
          </w:tcPr>
          <w:p w:rsidR="007700CE" w:rsidRPr="00DC03E5" w:rsidRDefault="007700CE" w:rsidP="00CA61DD">
            <w:pPr>
              <w:pStyle w:val="NoSpacing"/>
              <w:jc w:val="center"/>
              <w:rPr>
                <w:b/>
                <w:sz w:val="24"/>
                <w:szCs w:val="24"/>
              </w:rPr>
            </w:pPr>
          </w:p>
          <w:p w:rsidR="007700CE" w:rsidRPr="00DC03E5" w:rsidRDefault="007700CE" w:rsidP="00CA61DD">
            <w:pPr>
              <w:pStyle w:val="NoSpacing"/>
              <w:jc w:val="center"/>
              <w:rPr>
                <w:b/>
                <w:sz w:val="24"/>
                <w:szCs w:val="24"/>
              </w:rPr>
            </w:pPr>
            <w:r w:rsidRPr="00DC03E5">
              <w:rPr>
                <w:b/>
                <w:sz w:val="24"/>
                <w:szCs w:val="24"/>
              </w:rPr>
              <w:t>How it is recorded</w:t>
            </w:r>
          </w:p>
        </w:tc>
        <w:tc>
          <w:tcPr>
            <w:tcW w:w="2715" w:type="dxa"/>
          </w:tcPr>
          <w:p w:rsidR="007700CE" w:rsidRPr="00DC03E5" w:rsidRDefault="007700CE" w:rsidP="00CA61DD">
            <w:pPr>
              <w:pStyle w:val="NoSpacing"/>
              <w:jc w:val="center"/>
              <w:rPr>
                <w:b/>
                <w:sz w:val="24"/>
                <w:szCs w:val="24"/>
              </w:rPr>
            </w:pPr>
          </w:p>
          <w:p w:rsidR="007700CE" w:rsidRPr="00DC03E5" w:rsidRDefault="007700CE" w:rsidP="00CA61DD">
            <w:pPr>
              <w:pStyle w:val="NoSpacing"/>
              <w:jc w:val="center"/>
              <w:rPr>
                <w:b/>
                <w:sz w:val="24"/>
                <w:szCs w:val="24"/>
              </w:rPr>
            </w:pPr>
            <w:r w:rsidRPr="00DC03E5">
              <w:rPr>
                <w:b/>
                <w:sz w:val="24"/>
                <w:szCs w:val="24"/>
              </w:rPr>
              <w:t>Next steps</w:t>
            </w:r>
          </w:p>
        </w:tc>
      </w:tr>
      <w:tr w:rsidR="007700CE" w:rsidRPr="00DC03E5" w:rsidTr="00080F0E">
        <w:tc>
          <w:tcPr>
            <w:tcW w:w="2269" w:type="dxa"/>
          </w:tcPr>
          <w:p w:rsidR="007700CE" w:rsidRPr="00DC03E5" w:rsidRDefault="007700CE" w:rsidP="00E03619">
            <w:pPr>
              <w:pStyle w:val="NoSpacing"/>
            </w:pPr>
            <w:r w:rsidRPr="00DC03E5">
              <w:t>External exclusion.</w:t>
            </w:r>
          </w:p>
          <w:p w:rsidR="007700CE" w:rsidRPr="00DC03E5" w:rsidRDefault="007700CE" w:rsidP="0044138D">
            <w:pPr>
              <w:pStyle w:val="NoSpacing"/>
            </w:pPr>
          </w:p>
        </w:tc>
        <w:tc>
          <w:tcPr>
            <w:tcW w:w="2511" w:type="dxa"/>
          </w:tcPr>
          <w:p w:rsidR="007700CE" w:rsidRPr="00DC03E5" w:rsidRDefault="007700CE" w:rsidP="0044138D">
            <w:pPr>
              <w:pStyle w:val="NoSpacing"/>
            </w:pPr>
            <w:r w:rsidRPr="00DC03E5">
              <w:t>Considered for violence towards others, verbal abuse, anti -social behaviour in school and local community</w:t>
            </w:r>
          </w:p>
        </w:tc>
        <w:tc>
          <w:tcPr>
            <w:tcW w:w="2429" w:type="dxa"/>
          </w:tcPr>
          <w:p w:rsidR="007700CE" w:rsidRPr="00DC03E5" w:rsidRDefault="007700CE" w:rsidP="0044138D">
            <w:pPr>
              <w:pStyle w:val="NoSpacing"/>
            </w:pPr>
            <w:r w:rsidRPr="00DC03E5">
              <w:t>Recorded on SIMs and an exclusion pack produced</w:t>
            </w:r>
          </w:p>
          <w:p w:rsidR="007700CE" w:rsidRPr="00DC03E5" w:rsidRDefault="007700CE" w:rsidP="0044138D">
            <w:pPr>
              <w:pStyle w:val="NoSpacing"/>
            </w:pPr>
            <w:r w:rsidRPr="00DC03E5">
              <w:t>(see exclusions  SOP)</w:t>
            </w:r>
          </w:p>
        </w:tc>
        <w:tc>
          <w:tcPr>
            <w:tcW w:w="2715" w:type="dxa"/>
          </w:tcPr>
          <w:p w:rsidR="007700CE" w:rsidRPr="00DC03E5" w:rsidRDefault="007700CE" w:rsidP="0044138D">
            <w:pPr>
              <w:pStyle w:val="NoSpacing"/>
            </w:pPr>
            <w:r w:rsidRPr="00DC03E5">
              <w:t>Re-admission meeting with DHT/AHT or AHT/HOP, Parent and Student.</w:t>
            </w:r>
          </w:p>
        </w:tc>
      </w:tr>
      <w:tr w:rsidR="007700CE" w:rsidRPr="00DC03E5" w:rsidTr="00080F0E">
        <w:tc>
          <w:tcPr>
            <w:tcW w:w="2269" w:type="dxa"/>
          </w:tcPr>
          <w:p w:rsidR="007700CE" w:rsidRPr="00DC03E5" w:rsidRDefault="007700CE" w:rsidP="00E03619">
            <w:pPr>
              <w:pStyle w:val="NoSpacing"/>
            </w:pPr>
            <w:r w:rsidRPr="00DC03E5">
              <w:t>Permanent exclusion.</w:t>
            </w:r>
          </w:p>
          <w:p w:rsidR="007700CE" w:rsidRPr="00DC03E5" w:rsidRDefault="007700CE" w:rsidP="00E03619">
            <w:pPr>
              <w:pStyle w:val="NoSpacing"/>
            </w:pPr>
          </w:p>
        </w:tc>
        <w:tc>
          <w:tcPr>
            <w:tcW w:w="2511" w:type="dxa"/>
          </w:tcPr>
          <w:p w:rsidR="007700CE" w:rsidRPr="00DC03E5" w:rsidRDefault="007700CE" w:rsidP="00080F0E">
            <w:pPr>
              <w:pStyle w:val="NoSpacing"/>
            </w:pPr>
            <w:r w:rsidRPr="00DC03E5">
              <w:t>Considered for extreme and repeated violence towards others, verbal abuse, anti -social behaviour in school and local community</w:t>
            </w:r>
          </w:p>
        </w:tc>
        <w:tc>
          <w:tcPr>
            <w:tcW w:w="2429" w:type="dxa"/>
          </w:tcPr>
          <w:p w:rsidR="007700CE" w:rsidRPr="00DC03E5" w:rsidRDefault="007700CE" w:rsidP="0044138D">
            <w:pPr>
              <w:pStyle w:val="NoSpacing"/>
            </w:pPr>
          </w:p>
        </w:tc>
        <w:tc>
          <w:tcPr>
            <w:tcW w:w="2715" w:type="dxa"/>
          </w:tcPr>
          <w:p w:rsidR="007700CE" w:rsidRPr="00DC03E5" w:rsidRDefault="007700CE" w:rsidP="0044138D">
            <w:pPr>
              <w:pStyle w:val="NoSpacing"/>
            </w:pPr>
          </w:p>
        </w:tc>
      </w:tr>
    </w:tbl>
    <w:p w:rsidR="00E03619" w:rsidRPr="00DC03E5" w:rsidRDefault="00E03619" w:rsidP="0044138D">
      <w:pPr>
        <w:pStyle w:val="NoSpacing"/>
      </w:pPr>
    </w:p>
    <w:p w:rsidR="0044138D" w:rsidRPr="00DC03E5" w:rsidRDefault="0044138D" w:rsidP="0044138D">
      <w:pPr>
        <w:pStyle w:val="NoSpacing"/>
      </w:pPr>
    </w:p>
    <w:p w:rsidR="0044138D" w:rsidRPr="00DC03E5" w:rsidRDefault="0044138D" w:rsidP="0044138D">
      <w:pPr>
        <w:pStyle w:val="NoSpacing"/>
      </w:pPr>
      <w:r w:rsidRPr="00DC03E5">
        <w:t xml:space="preserve">Where exclusion </w:t>
      </w:r>
      <w:r w:rsidR="00F32015" w:rsidRPr="00DC03E5">
        <w:t>is being considered as a sanction the school standard operating procedure for exclusions need</w:t>
      </w:r>
      <w:r w:rsidR="005E36BA" w:rsidRPr="00DC03E5">
        <w:t>s</w:t>
      </w:r>
      <w:r w:rsidR="00F32015" w:rsidRPr="00DC03E5">
        <w:t xml:space="preserve"> to be followed</w:t>
      </w:r>
      <w:r w:rsidR="00296D3A" w:rsidRPr="00DC03E5">
        <w:t xml:space="preserve"> (appendix</w:t>
      </w:r>
      <w:r w:rsidR="00791B5E" w:rsidRPr="00DC03E5">
        <w:t xml:space="preserve"> </w:t>
      </w:r>
      <w:r w:rsidR="00296D3A" w:rsidRPr="00DC03E5">
        <w:t>12</w:t>
      </w:r>
      <w:r w:rsidR="00D17B76" w:rsidRPr="00DC03E5">
        <w:t>)</w:t>
      </w:r>
      <w:r w:rsidRPr="00DC03E5">
        <w:t xml:space="preserve">. All students returning from fixed term exclusion will have a </w:t>
      </w:r>
      <w:r w:rsidR="00F32015" w:rsidRPr="00DC03E5">
        <w:t>re-admission meeting at school. The student,</w:t>
      </w:r>
      <w:r w:rsidRPr="00DC03E5">
        <w:t xml:space="preserve"> parents/carers</w:t>
      </w:r>
      <w:r w:rsidR="00F32015" w:rsidRPr="00DC03E5">
        <w:t xml:space="preserve">, head of </w:t>
      </w:r>
      <w:r w:rsidR="00D17B76" w:rsidRPr="00DC03E5">
        <w:t>p</w:t>
      </w:r>
      <w:r w:rsidR="000F4E98" w:rsidRPr="00DC03E5">
        <w:t>hase</w:t>
      </w:r>
      <w:r w:rsidR="00D17B76" w:rsidRPr="00DC03E5">
        <w:t>, AHT</w:t>
      </w:r>
      <w:r w:rsidR="00F32015" w:rsidRPr="00DC03E5">
        <w:t xml:space="preserve"> and deputy head are required to attend</w:t>
      </w:r>
      <w:r w:rsidR="00D17B76" w:rsidRPr="00DC03E5">
        <w:t xml:space="preserve"> as outlined in the standard operating procedure</w:t>
      </w:r>
      <w:r w:rsidRPr="00DC03E5">
        <w:t xml:space="preserve">. </w:t>
      </w:r>
      <w:r w:rsidR="00F32015" w:rsidRPr="00DC03E5">
        <w:t>The student will only be readmitted once the school is of the view that the student understands the serious</w:t>
      </w:r>
      <w:r w:rsidR="00D17B76" w:rsidRPr="00DC03E5">
        <w:t>ness</w:t>
      </w:r>
      <w:r w:rsidR="00F32015" w:rsidRPr="00DC03E5">
        <w:t xml:space="preserve"> of their behaviour that led to exclusion and that there will not be a re-</w:t>
      </w:r>
      <w:r w:rsidR="002E3A98" w:rsidRPr="00DC03E5">
        <w:t>occurrence</w:t>
      </w:r>
      <w:r w:rsidR="00F32015" w:rsidRPr="00DC03E5">
        <w:t xml:space="preserve"> of the behaviour</w:t>
      </w:r>
      <w:r w:rsidR="00B02970" w:rsidRPr="00DC03E5">
        <w:t xml:space="preserve">. </w:t>
      </w:r>
      <w:r w:rsidR="0097292D" w:rsidRPr="00DC03E5">
        <w:t>Violence towards others, verbal abuse, anti -social behaviour in school and local community will all result in exclusion being considered.</w:t>
      </w:r>
    </w:p>
    <w:p w:rsidR="004416A2" w:rsidRPr="00DC03E5" w:rsidRDefault="004416A2" w:rsidP="0044138D">
      <w:pPr>
        <w:pStyle w:val="NoSpacing"/>
      </w:pPr>
    </w:p>
    <w:p w:rsidR="00D17B76" w:rsidRPr="00DC03E5" w:rsidRDefault="00AD621F" w:rsidP="00AD621F">
      <w:pPr>
        <w:rPr>
          <w:rFonts w:cstheme="minorHAnsi"/>
        </w:rPr>
      </w:pPr>
      <w:r w:rsidRPr="00DC03E5">
        <w:rPr>
          <w:rFonts w:cstheme="minorHAnsi"/>
        </w:rPr>
        <w:t xml:space="preserve">Students </w:t>
      </w:r>
      <w:r w:rsidR="00F67D41" w:rsidRPr="00DC03E5">
        <w:rPr>
          <w:rFonts w:cstheme="minorHAnsi"/>
        </w:rPr>
        <w:t>who are</w:t>
      </w:r>
      <w:r w:rsidRPr="00DC03E5">
        <w:rPr>
          <w:rFonts w:cstheme="minorHAnsi"/>
        </w:rPr>
        <w:t xml:space="preserve"> identified </w:t>
      </w:r>
      <w:r w:rsidR="00F67D41" w:rsidRPr="00DC03E5">
        <w:rPr>
          <w:rFonts w:cstheme="minorHAnsi"/>
        </w:rPr>
        <w:t>as having</w:t>
      </w:r>
      <w:r w:rsidRPr="00DC03E5">
        <w:rPr>
          <w:rFonts w:cstheme="minorHAnsi"/>
        </w:rPr>
        <w:t xml:space="preserve"> number of fixed-term exclusions accrued</w:t>
      </w:r>
      <w:r w:rsidR="00F67D41" w:rsidRPr="00DC03E5">
        <w:rPr>
          <w:rFonts w:cstheme="minorHAnsi"/>
        </w:rPr>
        <w:t xml:space="preserve"> and at risk of permanent exclusion will be referred</w:t>
      </w:r>
      <w:r w:rsidR="00296D3A" w:rsidRPr="00DC03E5">
        <w:rPr>
          <w:rFonts w:cstheme="minorHAnsi"/>
        </w:rPr>
        <w:t xml:space="preserve"> to the Schools Behaviour Panel.</w:t>
      </w:r>
    </w:p>
    <w:p w:rsidR="00D17B76" w:rsidRPr="00DC03E5" w:rsidRDefault="00D17B76">
      <w:pPr>
        <w:rPr>
          <w:rFonts w:cstheme="minorHAnsi"/>
        </w:rPr>
      </w:pPr>
      <w:r w:rsidRPr="00DC03E5">
        <w:rPr>
          <w:rFonts w:cstheme="minorHAnsi"/>
        </w:rPr>
        <w:br w:type="page"/>
      </w:r>
    </w:p>
    <w:p w:rsidR="00D83A0D" w:rsidRPr="00DC03E5" w:rsidRDefault="00935EA8">
      <w:pPr>
        <w:rPr>
          <w:sz w:val="28"/>
          <w:szCs w:val="28"/>
        </w:rPr>
      </w:pPr>
      <w:r w:rsidRPr="00DC03E5">
        <w:rPr>
          <w:sz w:val="28"/>
          <w:szCs w:val="28"/>
        </w:rPr>
        <w:lastRenderedPageBreak/>
        <w:t>Appendix</w:t>
      </w:r>
      <w:r w:rsidR="00EB2678" w:rsidRPr="00DC03E5">
        <w:rPr>
          <w:sz w:val="28"/>
          <w:szCs w:val="28"/>
        </w:rPr>
        <w:t xml:space="preserve"> </w:t>
      </w:r>
      <w:r w:rsidRPr="00DC03E5">
        <w:rPr>
          <w:sz w:val="28"/>
          <w:szCs w:val="28"/>
        </w:rPr>
        <w:t>1 – Code of conduct (extract from student planner)</w:t>
      </w:r>
    </w:p>
    <w:p w:rsidR="00935EA8" w:rsidRPr="00DC03E5" w:rsidRDefault="00935EA8" w:rsidP="00935EA8">
      <w:pPr>
        <w:widowControl w:val="0"/>
        <w:ind w:left="390" w:right="450"/>
        <w:rPr>
          <w:rFonts w:ascii="Arial" w:hAnsi="Arial" w:cs="Arial"/>
          <w:i/>
          <w:iCs/>
        </w:rPr>
      </w:pPr>
      <w:r w:rsidRPr="00DC03E5">
        <w:rPr>
          <w:rFonts w:ascii="Arial" w:hAnsi="Arial" w:cs="Arial"/>
          <w:i/>
          <w:iCs/>
        </w:rPr>
        <w:t xml:space="preserve">Every member of the school community has the right to feel that they are in a safe and secure environment.  </w:t>
      </w:r>
    </w:p>
    <w:p w:rsidR="00935EA8" w:rsidRPr="00DC03E5" w:rsidRDefault="00935EA8" w:rsidP="00935EA8">
      <w:pPr>
        <w:widowControl w:val="0"/>
        <w:ind w:left="390" w:right="450"/>
        <w:rPr>
          <w:rFonts w:ascii="Arial" w:hAnsi="Arial" w:cs="Arial"/>
          <w:i/>
          <w:iCs/>
        </w:rPr>
      </w:pPr>
      <w:r w:rsidRPr="00DC03E5">
        <w:rPr>
          <w:rFonts w:ascii="Arial" w:hAnsi="Arial" w:cs="Arial"/>
          <w:i/>
          <w:iCs/>
        </w:rPr>
        <w:t>Teachers have the right to teach and students have the right to learn.</w:t>
      </w:r>
    </w:p>
    <w:p w:rsidR="00935EA8" w:rsidRPr="00DC03E5" w:rsidRDefault="00935EA8" w:rsidP="00935EA8">
      <w:pPr>
        <w:widowControl w:val="0"/>
        <w:ind w:left="390" w:right="450"/>
        <w:rPr>
          <w:rFonts w:ascii="Arial" w:hAnsi="Arial" w:cs="Arial"/>
          <w:b/>
          <w:bCs/>
          <w:u w:val="single"/>
        </w:rPr>
      </w:pPr>
      <w:r w:rsidRPr="00DC03E5">
        <w:rPr>
          <w:rFonts w:ascii="Arial" w:hAnsi="Arial" w:cs="Arial"/>
          <w:b/>
          <w:bCs/>
          <w:u w:val="single"/>
        </w:rPr>
        <w:t>Our expectations:</w:t>
      </w:r>
    </w:p>
    <w:p w:rsidR="00935EA8" w:rsidRPr="00DC03E5" w:rsidRDefault="00935EA8" w:rsidP="00935EA8">
      <w:pPr>
        <w:pStyle w:val="NoSpacing"/>
        <w:ind w:left="927" w:hanging="567"/>
        <w:rPr>
          <w:rFonts w:ascii="Arial" w:hAnsi="Arial" w:cs="Arial"/>
        </w:rPr>
      </w:pPr>
      <w:r w:rsidRPr="00DC03E5">
        <w:rPr>
          <w:rFonts w:ascii="Symbol" w:hAnsi="Symbol"/>
        </w:rPr>
        <w:t></w:t>
      </w:r>
      <w:r w:rsidRPr="00DC03E5">
        <w:t> </w:t>
      </w:r>
      <w:r w:rsidRPr="00DC03E5">
        <w:rPr>
          <w:rFonts w:ascii="Arial" w:hAnsi="Arial" w:cs="Arial"/>
        </w:rPr>
        <w:t>Arrive on time to school and lessons</w:t>
      </w:r>
    </w:p>
    <w:p w:rsidR="00935EA8" w:rsidRPr="00DC03E5" w:rsidRDefault="00935EA8" w:rsidP="00935EA8">
      <w:pPr>
        <w:pStyle w:val="NoSpacing"/>
        <w:ind w:left="927" w:hanging="567"/>
        <w:rPr>
          <w:rFonts w:ascii="Arial" w:hAnsi="Arial" w:cs="Arial"/>
        </w:rPr>
      </w:pPr>
      <w:r w:rsidRPr="00DC03E5">
        <w:rPr>
          <w:rFonts w:ascii="Symbol" w:hAnsi="Symbol"/>
        </w:rPr>
        <w:t></w:t>
      </w:r>
      <w:r w:rsidRPr="00DC03E5">
        <w:t> </w:t>
      </w:r>
      <w:proofErr w:type="gramStart"/>
      <w:r w:rsidRPr="00DC03E5">
        <w:rPr>
          <w:rFonts w:ascii="Arial" w:hAnsi="Arial" w:cs="Arial"/>
        </w:rPr>
        <w:t>Be</w:t>
      </w:r>
      <w:proofErr w:type="gramEnd"/>
      <w:r w:rsidRPr="00DC03E5">
        <w:rPr>
          <w:rFonts w:ascii="Arial" w:hAnsi="Arial" w:cs="Arial"/>
        </w:rPr>
        <w:t xml:space="preserve"> in correct uniform</w:t>
      </w:r>
    </w:p>
    <w:p w:rsidR="00935EA8" w:rsidRPr="00DC03E5" w:rsidRDefault="00935EA8" w:rsidP="00935EA8">
      <w:pPr>
        <w:pStyle w:val="NoSpacing"/>
        <w:ind w:left="927" w:hanging="567"/>
        <w:rPr>
          <w:rFonts w:ascii="Arial" w:hAnsi="Arial" w:cs="Arial"/>
        </w:rPr>
      </w:pPr>
      <w:r w:rsidRPr="00DC03E5">
        <w:rPr>
          <w:rFonts w:ascii="Symbol" w:hAnsi="Symbol"/>
        </w:rPr>
        <w:t></w:t>
      </w:r>
      <w:r w:rsidRPr="00DC03E5">
        <w:t> </w:t>
      </w:r>
      <w:proofErr w:type="gramStart"/>
      <w:r w:rsidRPr="00DC03E5">
        <w:rPr>
          <w:rFonts w:ascii="Arial" w:hAnsi="Arial" w:cs="Arial"/>
        </w:rPr>
        <w:t>Participate</w:t>
      </w:r>
      <w:proofErr w:type="gramEnd"/>
      <w:r w:rsidRPr="00DC03E5">
        <w:rPr>
          <w:rFonts w:ascii="Arial" w:hAnsi="Arial" w:cs="Arial"/>
        </w:rPr>
        <w:t xml:space="preserve"> as fully as possible in the lesson and try your best</w:t>
      </w:r>
    </w:p>
    <w:p w:rsidR="00935EA8" w:rsidRPr="00DC03E5" w:rsidRDefault="00935EA8" w:rsidP="00935EA8">
      <w:pPr>
        <w:pStyle w:val="NoSpacing"/>
        <w:ind w:left="927" w:hanging="567"/>
        <w:rPr>
          <w:rFonts w:ascii="Arial" w:hAnsi="Arial" w:cs="Arial"/>
        </w:rPr>
      </w:pPr>
      <w:r w:rsidRPr="00DC03E5">
        <w:rPr>
          <w:rFonts w:ascii="Symbol" w:hAnsi="Symbol"/>
        </w:rPr>
        <w:t></w:t>
      </w:r>
      <w:r w:rsidRPr="00DC03E5">
        <w:t> </w:t>
      </w:r>
      <w:proofErr w:type="gramStart"/>
      <w:r w:rsidRPr="00DC03E5">
        <w:rPr>
          <w:rFonts w:ascii="Arial" w:hAnsi="Arial" w:cs="Arial"/>
        </w:rPr>
        <w:t>Complete</w:t>
      </w:r>
      <w:proofErr w:type="gramEnd"/>
      <w:r w:rsidRPr="00DC03E5">
        <w:rPr>
          <w:rFonts w:ascii="Arial" w:hAnsi="Arial" w:cs="Arial"/>
        </w:rPr>
        <w:t xml:space="preserve"> homework and coursework</w:t>
      </w:r>
    </w:p>
    <w:p w:rsidR="00935EA8" w:rsidRPr="00DC03E5" w:rsidRDefault="00935EA8" w:rsidP="00935EA8">
      <w:pPr>
        <w:widowControl w:val="0"/>
        <w:spacing w:after="0" w:line="240" w:lineRule="auto"/>
        <w:ind w:left="958" w:right="448" w:hanging="567"/>
        <w:rPr>
          <w:rFonts w:ascii="Arial" w:hAnsi="Arial" w:cs="Arial"/>
        </w:rPr>
      </w:pPr>
      <w:r w:rsidRPr="00DC03E5">
        <w:rPr>
          <w:rFonts w:ascii="Symbol" w:hAnsi="Symbol"/>
        </w:rPr>
        <w:t></w:t>
      </w:r>
      <w:r w:rsidRPr="00DC03E5">
        <w:t> </w:t>
      </w:r>
      <w:proofErr w:type="gramStart"/>
      <w:r w:rsidRPr="00DC03E5">
        <w:rPr>
          <w:rFonts w:ascii="Arial" w:hAnsi="Arial" w:cs="Arial"/>
        </w:rPr>
        <w:t>A</w:t>
      </w:r>
      <w:proofErr w:type="gramEnd"/>
      <w:r w:rsidRPr="00DC03E5">
        <w:rPr>
          <w:rFonts w:ascii="Arial" w:hAnsi="Arial" w:cs="Arial"/>
        </w:rPr>
        <w:t xml:space="preserve"> well-ordered environment</w:t>
      </w:r>
    </w:p>
    <w:p w:rsidR="00935EA8" w:rsidRPr="00DC03E5" w:rsidRDefault="00935EA8" w:rsidP="00935EA8">
      <w:pPr>
        <w:widowControl w:val="0"/>
        <w:spacing w:after="0" w:line="240" w:lineRule="auto"/>
        <w:ind w:left="958" w:right="448" w:hanging="567"/>
        <w:rPr>
          <w:rFonts w:ascii="Arial" w:hAnsi="Arial" w:cs="Arial"/>
        </w:rPr>
      </w:pPr>
      <w:r w:rsidRPr="00DC03E5">
        <w:rPr>
          <w:rFonts w:ascii="Symbol" w:hAnsi="Symbol"/>
        </w:rPr>
        <w:t></w:t>
      </w:r>
      <w:r w:rsidRPr="00DC03E5">
        <w:t> </w:t>
      </w:r>
      <w:r w:rsidRPr="00DC03E5">
        <w:rPr>
          <w:rFonts w:ascii="Arial" w:hAnsi="Arial" w:cs="Arial"/>
        </w:rPr>
        <w:t>Calm orderly behaviour</w:t>
      </w:r>
    </w:p>
    <w:p w:rsidR="00935EA8" w:rsidRPr="00DC03E5" w:rsidRDefault="00935EA8" w:rsidP="00935EA8">
      <w:pPr>
        <w:widowControl w:val="0"/>
        <w:spacing w:after="0" w:line="240" w:lineRule="auto"/>
        <w:ind w:left="958" w:right="448" w:hanging="567"/>
        <w:rPr>
          <w:rFonts w:ascii="Arial" w:hAnsi="Arial" w:cs="Arial"/>
        </w:rPr>
      </w:pPr>
      <w:r w:rsidRPr="00DC03E5">
        <w:rPr>
          <w:rFonts w:ascii="Symbol" w:hAnsi="Symbol"/>
        </w:rPr>
        <w:t></w:t>
      </w:r>
      <w:r w:rsidRPr="00DC03E5">
        <w:t> </w:t>
      </w:r>
      <w:r w:rsidRPr="00DC03E5">
        <w:rPr>
          <w:rFonts w:ascii="Arial" w:hAnsi="Arial" w:cs="Arial"/>
        </w:rPr>
        <w:t>Stairs kept clear</w:t>
      </w:r>
    </w:p>
    <w:p w:rsidR="00935EA8" w:rsidRPr="00DC03E5" w:rsidRDefault="00935EA8" w:rsidP="00935EA8">
      <w:pPr>
        <w:widowControl w:val="0"/>
        <w:spacing w:after="0" w:line="240" w:lineRule="auto"/>
        <w:ind w:left="958" w:right="448" w:hanging="567"/>
        <w:rPr>
          <w:rFonts w:ascii="Arial" w:hAnsi="Arial" w:cs="Arial"/>
        </w:rPr>
      </w:pPr>
      <w:r w:rsidRPr="00DC03E5">
        <w:rPr>
          <w:rFonts w:ascii="Symbol" w:hAnsi="Symbol"/>
        </w:rPr>
        <w:t></w:t>
      </w:r>
      <w:r w:rsidRPr="00DC03E5">
        <w:t> </w:t>
      </w:r>
      <w:r w:rsidRPr="00DC03E5">
        <w:rPr>
          <w:rFonts w:ascii="Arial" w:hAnsi="Arial" w:cs="Arial"/>
        </w:rPr>
        <w:t xml:space="preserve">Exit building quickly, quietly and calmly when fire alarm </w:t>
      </w:r>
      <w:r w:rsidR="003A16ED" w:rsidRPr="00DC03E5">
        <w:rPr>
          <w:rFonts w:ascii="Arial" w:hAnsi="Arial" w:cs="Arial"/>
        </w:rPr>
        <w:t xml:space="preserve">sounds and go to </w:t>
      </w:r>
      <w:r w:rsidRPr="00DC03E5">
        <w:rPr>
          <w:rFonts w:ascii="Arial" w:hAnsi="Arial" w:cs="Arial"/>
        </w:rPr>
        <w:t>assembling area</w:t>
      </w:r>
    </w:p>
    <w:p w:rsidR="00935EA8" w:rsidRPr="00DC03E5" w:rsidRDefault="00935EA8" w:rsidP="00935EA8">
      <w:pPr>
        <w:widowControl w:val="0"/>
        <w:spacing w:after="0" w:line="240" w:lineRule="auto"/>
        <w:ind w:left="958" w:right="448" w:hanging="567"/>
        <w:rPr>
          <w:rFonts w:ascii="Arial" w:hAnsi="Arial" w:cs="Arial"/>
        </w:rPr>
      </w:pPr>
      <w:r w:rsidRPr="00DC03E5">
        <w:rPr>
          <w:rFonts w:ascii="Symbol" w:hAnsi="Symbol"/>
        </w:rPr>
        <w:t></w:t>
      </w:r>
      <w:r w:rsidRPr="00DC03E5">
        <w:t> </w:t>
      </w:r>
      <w:r w:rsidRPr="00DC03E5">
        <w:rPr>
          <w:rFonts w:ascii="Arial" w:hAnsi="Arial" w:cs="Arial"/>
        </w:rPr>
        <w:t>Follow instructions from adults and behave responsibly at all times</w:t>
      </w:r>
    </w:p>
    <w:p w:rsidR="00935EA8" w:rsidRPr="00DC03E5" w:rsidRDefault="00935EA8" w:rsidP="00935EA8">
      <w:pPr>
        <w:widowControl w:val="0"/>
        <w:spacing w:after="0" w:line="240" w:lineRule="auto"/>
        <w:ind w:left="958" w:right="448" w:hanging="567"/>
        <w:rPr>
          <w:rFonts w:ascii="Arial" w:hAnsi="Arial" w:cs="Arial"/>
        </w:rPr>
      </w:pPr>
      <w:r w:rsidRPr="00DC03E5">
        <w:rPr>
          <w:rFonts w:ascii="Symbol" w:hAnsi="Symbol"/>
        </w:rPr>
        <w:t></w:t>
      </w:r>
      <w:r w:rsidRPr="00DC03E5">
        <w:t> </w:t>
      </w:r>
      <w:proofErr w:type="gramStart"/>
      <w:r w:rsidRPr="00DC03E5">
        <w:rPr>
          <w:rFonts w:ascii="Arial" w:hAnsi="Arial" w:cs="Arial"/>
        </w:rPr>
        <w:t>Never</w:t>
      </w:r>
      <w:proofErr w:type="gramEnd"/>
      <w:r w:rsidRPr="00DC03E5">
        <w:rPr>
          <w:rFonts w:ascii="Arial" w:hAnsi="Arial" w:cs="Arial"/>
        </w:rPr>
        <w:t xml:space="preserve"> behave in a violent or abusive manner to any person</w:t>
      </w:r>
    </w:p>
    <w:p w:rsidR="00935EA8" w:rsidRPr="00DC03E5" w:rsidRDefault="00935EA8" w:rsidP="00935EA8">
      <w:pPr>
        <w:widowControl w:val="0"/>
        <w:spacing w:after="0" w:line="240" w:lineRule="auto"/>
        <w:ind w:left="958" w:right="448" w:hanging="567"/>
        <w:rPr>
          <w:rFonts w:ascii="Arial" w:hAnsi="Arial" w:cs="Arial"/>
        </w:rPr>
      </w:pPr>
      <w:r w:rsidRPr="00DC03E5">
        <w:rPr>
          <w:rFonts w:ascii="Symbol" w:hAnsi="Symbol"/>
        </w:rPr>
        <w:t></w:t>
      </w:r>
      <w:r w:rsidRPr="00DC03E5">
        <w:t> </w:t>
      </w:r>
      <w:r w:rsidRPr="00DC03E5">
        <w:rPr>
          <w:rFonts w:ascii="Arial" w:hAnsi="Arial" w:cs="Arial"/>
        </w:rPr>
        <w:t>Respect all members of the school community</w:t>
      </w:r>
    </w:p>
    <w:p w:rsidR="00950008" w:rsidRPr="00DC03E5" w:rsidRDefault="00950008" w:rsidP="00935EA8">
      <w:pPr>
        <w:widowControl w:val="0"/>
        <w:spacing w:after="0" w:line="240" w:lineRule="auto"/>
        <w:ind w:left="958" w:right="448" w:hanging="567"/>
        <w:rPr>
          <w:rFonts w:ascii="Arial" w:hAnsi="Arial" w:cs="Arial"/>
        </w:rPr>
      </w:pPr>
    </w:p>
    <w:p w:rsidR="00950008" w:rsidRPr="00DC03E5" w:rsidRDefault="00950008" w:rsidP="00950008">
      <w:pPr>
        <w:widowControl w:val="0"/>
        <w:spacing w:after="0" w:line="240" w:lineRule="auto"/>
        <w:ind w:right="448"/>
        <w:rPr>
          <w:rFonts w:cs="Arial"/>
        </w:rPr>
      </w:pPr>
      <w:r w:rsidRPr="00DC03E5">
        <w:rPr>
          <w:rFonts w:cs="Arial"/>
        </w:rPr>
        <w:t xml:space="preserve">This code of conduct will be reviewed in the </w:t>
      </w:r>
      <w:r w:rsidR="0075659C" w:rsidRPr="00DC03E5">
        <w:rPr>
          <w:rFonts w:cs="Arial"/>
        </w:rPr>
        <w:t>autumn</w:t>
      </w:r>
      <w:r w:rsidRPr="00DC03E5">
        <w:rPr>
          <w:rFonts w:cs="Arial"/>
        </w:rPr>
        <w:t xml:space="preserve"> term 2015 with the student body.</w:t>
      </w:r>
    </w:p>
    <w:p w:rsidR="00C1053C" w:rsidRPr="00DC03E5" w:rsidRDefault="00935EA8" w:rsidP="005C095A">
      <w:pPr>
        <w:widowControl w:val="0"/>
        <w:rPr>
          <w:rFonts w:ascii="Times New Roman" w:hAnsi="Times New Roman" w:cs="Times New Roman"/>
          <w:color w:val="000000"/>
          <w:sz w:val="20"/>
          <w:szCs w:val="20"/>
        </w:rPr>
      </w:pPr>
      <w:r w:rsidRPr="00DC03E5">
        <w:t> </w:t>
      </w:r>
    </w:p>
    <w:p w:rsidR="00E173B4" w:rsidRPr="00DC03E5" w:rsidRDefault="00E173B4">
      <w:pPr>
        <w:rPr>
          <w:rFonts w:eastAsia="Times New Roman" w:cs="Times New Roman"/>
          <w:sz w:val="28"/>
          <w:szCs w:val="28"/>
        </w:rPr>
      </w:pPr>
      <w:r w:rsidRPr="00DC03E5">
        <w:rPr>
          <w:rFonts w:eastAsia="Times New Roman" w:cs="Times New Roman"/>
          <w:sz w:val="28"/>
          <w:szCs w:val="28"/>
        </w:rPr>
        <w:br w:type="page"/>
      </w:r>
    </w:p>
    <w:p w:rsidR="00E173B4" w:rsidRPr="00DC03E5" w:rsidRDefault="00E173B4">
      <w:pPr>
        <w:rPr>
          <w:rFonts w:eastAsia="Times New Roman" w:cs="Times New Roman"/>
          <w:sz w:val="28"/>
          <w:szCs w:val="28"/>
        </w:rPr>
      </w:pPr>
      <w:r w:rsidRPr="00DC03E5">
        <w:rPr>
          <w:rFonts w:eastAsia="Times New Roman" w:cs="Times New Roman"/>
          <w:sz w:val="28"/>
          <w:szCs w:val="28"/>
        </w:rPr>
        <w:lastRenderedPageBreak/>
        <w:t>Appendix 2 – Corridor Code</w:t>
      </w:r>
    </w:p>
    <w:p w:rsidR="00E173B4" w:rsidRPr="00DC03E5" w:rsidRDefault="00E173B4">
      <w:pPr>
        <w:rPr>
          <w:rFonts w:eastAsia="Times New Roman" w:cs="Times New Roman"/>
          <w:sz w:val="28"/>
          <w:szCs w:val="28"/>
        </w:rPr>
      </w:pPr>
      <w:r w:rsidRPr="00DC03E5">
        <w:rPr>
          <w:noProof/>
        </w:rPr>
        <w:drawing>
          <wp:inline distT="0" distB="0" distL="0" distR="0" wp14:anchorId="21A84958" wp14:editId="50128A63">
            <wp:extent cx="5745480" cy="8336653"/>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45480" cy="8336653"/>
                    </a:xfrm>
                    <a:prstGeom prst="rect">
                      <a:avLst/>
                    </a:prstGeom>
                  </pic:spPr>
                </pic:pic>
              </a:graphicData>
            </a:graphic>
          </wp:inline>
        </w:drawing>
      </w:r>
    </w:p>
    <w:p w:rsidR="00E173B4" w:rsidRPr="00DC03E5" w:rsidRDefault="00E173B4">
      <w:pPr>
        <w:rPr>
          <w:rFonts w:eastAsia="Times New Roman" w:cs="Times New Roman"/>
          <w:sz w:val="28"/>
          <w:szCs w:val="28"/>
        </w:rPr>
      </w:pPr>
      <w:r w:rsidRPr="00DC03E5">
        <w:rPr>
          <w:rFonts w:eastAsia="Times New Roman" w:cs="Times New Roman"/>
          <w:sz w:val="28"/>
          <w:szCs w:val="28"/>
        </w:rPr>
        <w:br w:type="page"/>
      </w:r>
    </w:p>
    <w:p w:rsidR="00E173B4" w:rsidRPr="00DC03E5" w:rsidRDefault="00E173B4">
      <w:pPr>
        <w:rPr>
          <w:rFonts w:eastAsia="Times New Roman" w:cs="Times New Roman"/>
          <w:sz w:val="28"/>
          <w:szCs w:val="28"/>
        </w:rPr>
      </w:pPr>
      <w:r w:rsidRPr="00DC03E5">
        <w:rPr>
          <w:rFonts w:eastAsia="Times New Roman" w:cs="Times New Roman"/>
          <w:sz w:val="28"/>
          <w:szCs w:val="28"/>
        </w:rPr>
        <w:lastRenderedPageBreak/>
        <w:t>Appendix 3 – The 7 Good Behaviours</w:t>
      </w:r>
    </w:p>
    <w:p w:rsidR="00E173B4" w:rsidRPr="00DC03E5" w:rsidRDefault="00E173B4">
      <w:pPr>
        <w:rPr>
          <w:rFonts w:eastAsia="Times New Roman" w:cs="Times New Roman"/>
          <w:sz w:val="28"/>
          <w:szCs w:val="28"/>
        </w:rPr>
      </w:pPr>
      <w:r w:rsidRPr="00DC03E5">
        <w:rPr>
          <w:noProof/>
        </w:rPr>
        <w:drawing>
          <wp:inline distT="0" distB="0" distL="0" distR="0" wp14:anchorId="7253D480" wp14:editId="150C18DB">
            <wp:extent cx="5101389" cy="7392432"/>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09609" cy="7404344"/>
                    </a:xfrm>
                    <a:prstGeom prst="rect">
                      <a:avLst/>
                    </a:prstGeom>
                  </pic:spPr>
                </pic:pic>
              </a:graphicData>
            </a:graphic>
          </wp:inline>
        </w:drawing>
      </w:r>
    </w:p>
    <w:p w:rsidR="00E173B4" w:rsidRPr="00DC03E5" w:rsidRDefault="00E173B4">
      <w:pPr>
        <w:rPr>
          <w:rFonts w:eastAsia="Times New Roman" w:cs="Times New Roman"/>
          <w:sz w:val="28"/>
          <w:szCs w:val="28"/>
        </w:rPr>
      </w:pPr>
    </w:p>
    <w:p w:rsidR="00E173B4" w:rsidRPr="00DC03E5" w:rsidRDefault="00E173B4">
      <w:pPr>
        <w:rPr>
          <w:rFonts w:eastAsia="Times New Roman" w:cs="Times New Roman"/>
          <w:sz w:val="28"/>
          <w:szCs w:val="28"/>
        </w:rPr>
      </w:pPr>
      <w:r w:rsidRPr="00DC03E5">
        <w:rPr>
          <w:rFonts w:eastAsia="Times New Roman" w:cs="Times New Roman"/>
          <w:sz w:val="28"/>
          <w:szCs w:val="28"/>
        </w:rPr>
        <w:br w:type="page"/>
      </w:r>
    </w:p>
    <w:p w:rsidR="00E173B4" w:rsidRPr="00DC03E5" w:rsidRDefault="00E173B4">
      <w:pPr>
        <w:rPr>
          <w:rFonts w:eastAsia="Times New Roman" w:cs="Times New Roman"/>
          <w:sz w:val="28"/>
          <w:szCs w:val="28"/>
        </w:rPr>
      </w:pPr>
      <w:r w:rsidRPr="00DC03E5">
        <w:rPr>
          <w:rFonts w:eastAsia="Times New Roman" w:cs="Times New Roman"/>
          <w:sz w:val="28"/>
          <w:szCs w:val="28"/>
        </w:rPr>
        <w:lastRenderedPageBreak/>
        <w:t>Appendix 4 – The Year 7 Procedures for Lining Up (example only – updated annually)</w:t>
      </w:r>
    </w:p>
    <w:p w:rsidR="00E173B4" w:rsidRPr="00DC03E5" w:rsidRDefault="00E173B4" w:rsidP="00E173B4">
      <w:pPr>
        <w:spacing w:after="0" w:line="240" w:lineRule="auto"/>
        <w:jc w:val="center"/>
        <w:rPr>
          <w:rFonts w:ascii="Calibri" w:eastAsiaTheme="minorHAnsi" w:hAnsi="Calibri" w:cs="Times New Roman"/>
          <w:b/>
        </w:rPr>
      </w:pPr>
      <w:r w:rsidRPr="00DC03E5">
        <w:rPr>
          <w:rFonts w:ascii="Calibri" w:eastAsiaTheme="minorHAnsi" w:hAnsi="Calibri" w:cs="Times New Roman"/>
          <w:b/>
        </w:rPr>
        <w:t xml:space="preserve">Procedures for Year 7 lining up at the start of lessons  </w:t>
      </w:r>
    </w:p>
    <w:p w:rsidR="00E173B4" w:rsidRPr="00DC03E5" w:rsidRDefault="00E173B4" w:rsidP="00E173B4">
      <w:pPr>
        <w:spacing w:after="0" w:line="240" w:lineRule="auto"/>
        <w:jc w:val="center"/>
        <w:rPr>
          <w:rFonts w:ascii="Calibri" w:eastAsiaTheme="minorHAnsi" w:hAnsi="Calibri" w:cs="Times New Roman"/>
          <w:b/>
        </w:rPr>
      </w:pPr>
      <w:r w:rsidRPr="00DC03E5">
        <w:rPr>
          <w:rFonts w:ascii="Calibri" w:eastAsiaTheme="minorHAnsi" w:hAnsi="Calibri" w:cs="Times New Roman"/>
          <w:b/>
        </w:rPr>
        <w:t xml:space="preserve">CAMBRIDGE </w:t>
      </w:r>
    </w:p>
    <w:p w:rsidR="00E173B4" w:rsidRPr="00DC03E5" w:rsidRDefault="00E173B4" w:rsidP="00E173B4">
      <w:pPr>
        <w:spacing w:after="0" w:line="240" w:lineRule="auto"/>
        <w:rPr>
          <w:rFonts w:ascii="Calibri" w:eastAsiaTheme="minorHAnsi" w:hAnsi="Calibri" w:cs="Times New Roman"/>
          <w:b/>
        </w:rPr>
      </w:pPr>
    </w:p>
    <w:p w:rsidR="00E173B4" w:rsidRPr="00DC03E5" w:rsidRDefault="00E173B4" w:rsidP="00E173B4">
      <w:pPr>
        <w:spacing w:after="0" w:line="240" w:lineRule="auto"/>
        <w:rPr>
          <w:rFonts w:ascii="Calibri" w:eastAsiaTheme="minorHAnsi" w:hAnsi="Calibri" w:cs="Times New Roman"/>
        </w:rPr>
      </w:pPr>
      <w:r w:rsidRPr="00DC03E5">
        <w:rPr>
          <w:rFonts w:ascii="Calibri" w:eastAsiaTheme="minorHAnsi" w:hAnsi="Calibri" w:cs="Times New Roman"/>
        </w:rPr>
        <w:t>The aim of these procedures is to ensure year 7 understand and are able to follow the behaviour expectations when travelling around the campus between lessons.</w:t>
      </w:r>
    </w:p>
    <w:p w:rsidR="00E173B4" w:rsidRPr="00DC03E5" w:rsidRDefault="00E173B4" w:rsidP="00E173B4">
      <w:pPr>
        <w:spacing w:after="0" w:line="240" w:lineRule="auto"/>
        <w:rPr>
          <w:rFonts w:ascii="Calibri" w:eastAsiaTheme="minorHAnsi" w:hAnsi="Calibri" w:cs="Times New Roman"/>
        </w:rPr>
      </w:pPr>
    </w:p>
    <w:p w:rsidR="00E173B4" w:rsidRPr="00DC03E5" w:rsidRDefault="00E173B4" w:rsidP="00E173B4">
      <w:pPr>
        <w:spacing w:after="0" w:line="240" w:lineRule="auto"/>
        <w:rPr>
          <w:rFonts w:ascii="Calibri" w:eastAsiaTheme="minorHAnsi" w:hAnsi="Calibri" w:cs="Times New Roman"/>
        </w:rPr>
      </w:pPr>
      <w:r w:rsidRPr="00DC03E5">
        <w:rPr>
          <w:rFonts w:ascii="Calibri" w:eastAsiaTheme="minorHAnsi" w:hAnsi="Calibri" w:cs="Times New Roman"/>
        </w:rPr>
        <w:t xml:space="preserve"> It is important that students arrive in </w:t>
      </w:r>
      <w:r w:rsidR="0075659C" w:rsidRPr="00DC03E5">
        <w:rPr>
          <w:rFonts w:ascii="Calibri" w:eastAsiaTheme="minorHAnsi" w:hAnsi="Calibri" w:cs="Times New Roman"/>
        </w:rPr>
        <w:t>calm</w:t>
      </w:r>
      <w:r w:rsidRPr="00DC03E5">
        <w:rPr>
          <w:rFonts w:ascii="Calibri" w:eastAsiaTheme="minorHAnsi" w:hAnsi="Calibri" w:cs="Times New Roman"/>
        </w:rPr>
        <w:t xml:space="preserve"> and ordered manner so learning can begin immediately without any disruption.</w:t>
      </w:r>
    </w:p>
    <w:p w:rsidR="00E173B4" w:rsidRPr="00DC03E5" w:rsidRDefault="00E173B4" w:rsidP="00E173B4">
      <w:pPr>
        <w:numPr>
          <w:ilvl w:val="0"/>
          <w:numId w:val="28"/>
        </w:numPr>
        <w:spacing w:after="0" w:line="240" w:lineRule="auto"/>
        <w:contextualSpacing/>
        <w:rPr>
          <w:rFonts w:ascii="Calibri" w:eastAsiaTheme="minorHAnsi" w:hAnsi="Calibri" w:cs="Times New Roman"/>
        </w:rPr>
      </w:pPr>
      <w:r w:rsidRPr="00DC03E5">
        <w:rPr>
          <w:rFonts w:ascii="Calibri" w:eastAsiaTheme="minorHAnsi" w:hAnsi="Calibri" w:cs="Times New Roman"/>
        </w:rPr>
        <w:t xml:space="preserve">Teachers are required to meet their class in the playground and ensure they are lined up in alphabetical order on the correct line in silence (see table below). </w:t>
      </w:r>
    </w:p>
    <w:p w:rsidR="00E173B4" w:rsidRPr="00DC03E5" w:rsidRDefault="00E173B4" w:rsidP="00E173B4">
      <w:pPr>
        <w:numPr>
          <w:ilvl w:val="0"/>
          <w:numId w:val="28"/>
        </w:numPr>
        <w:spacing w:after="0" w:line="240" w:lineRule="auto"/>
        <w:contextualSpacing/>
        <w:rPr>
          <w:rFonts w:ascii="Calibri" w:eastAsiaTheme="minorHAnsi" w:hAnsi="Calibri" w:cs="Times New Roman"/>
        </w:rPr>
      </w:pPr>
      <w:r w:rsidRPr="00DC03E5">
        <w:rPr>
          <w:rFonts w:ascii="Calibri" w:eastAsiaTheme="minorHAnsi" w:hAnsi="Calibri" w:cs="Times New Roman"/>
        </w:rPr>
        <w:t>A paper register will be given to teachers to complete outside. On this staff can also indicate latecomers and any students failing to follow expectations.</w:t>
      </w:r>
    </w:p>
    <w:p w:rsidR="00E173B4" w:rsidRPr="00DC03E5" w:rsidRDefault="00E173B4" w:rsidP="00E173B4">
      <w:pPr>
        <w:numPr>
          <w:ilvl w:val="0"/>
          <w:numId w:val="28"/>
        </w:numPr>
        <w:spacing w:after="0" w:line="240" w:lineRule="auto"/>
        <w:contextualSpacing/>
        <w:rPr>
          <w:rFonts w:ascii="Calibri" w:eastAsiaTheme="minorHAnsi" w:hAnsi="Calibri" w:cs="Times New Roman"/>
        </w:rPr>
      </w:pPr>
      <w:r w:rsidRPr="00DC03E5">
        <w:rPr>
          <w:rFonts w:ascii="Calibri" w:eastAsiaTheme="minorHAnsi" w:hAnsi="Calibri" w:cs="Times New Roman"/>
        </w:rPr>
        <w:t>The teacher in charge will dismiss students class by class and they should then be escorted by the class teacher to the classroom. Students are expected to remain in line and quiet for the duration. The teacher should nominate a student to lead the class from the front and then they should follow on from the end of the line so they are able to observe all the students.</w:t>
      </w:r>
    </w:p>
    <w:p w:rsidR="00E173B4" w:rsidRPr="00DC03E5" w:rsidRDefault="00E173B4" w:rsidP="00E173B4">
      <w:pPr>
        <w:numPr>
          <w:ilvl w:val="0"/>
          <w:numId w:val="28"/>
        </w:numPr>
        <w:spacing w:after="0" w:line="240" w:lineRule="auto"/>
        <w:contextualSpacing/>
        <w:rPr>
          <w:rFonts w:ascii="Calibri" w:eastAsiaTheme="minorHAnsi" w:hAnsi="Calibri" w:cs="Times New Roman"/>
        </w:rPr>
      </w:pPr>
      <w:r w:rsidRPr="00DC03E5">
        <w:rPr>
          <w:rFonts w:ascii="Calibri" w:eastAsiaTheme="minorHAnsi" w:hAnsi="Calibri" w:cs="Times New Roman"/>
        </w:rPr>
        <w:t>When students arrive at the classroom they should be ready to enter and then settle to an activity seamlessly.</w:t>
      </w:r>
    </w:p>
    <w:p w:rsidR="00E173B4" w:rsidRPr="00DC03E5" w:rsidRDefault="00E173B4" w:rsidP="00E173B4">
      <w:pPr>
        <w:numPr>
          <w:ilvl w:val="0"/>
          <w:numId w:val="28"/>
        </w:numPr>
        <w:spacing w:after="0" w:line="240" w:lineRule="auto"/>
        <w:contextualSpacing/>
        <w:rPr>
          <w:rFonts w:ascii="Calibri" w:eastAsiaTheme="minorHAnsi" w:hAnsi="Calibri" w:cs="Times New Roman"/>
        </w:rPr>
      </w:pPr>
      <w:r w:rsidRPr="00DC03E5">
        <w:rPr>
          <w:rFonts w:ascii="Calibri" w:eastAsiaTheme="minorHAnsi" w:hAnsi="Calibri" w:cs="Times New Roman"/>
        </w:rPr>
        <w:t>The paper register should then be transferred onto SIMS ensuring all latecomers are recorded as these students will be sanctioned at a school level.</w:t>
      </w:r>
    </w:p>
    <w:p w:rsidR="00E173B4" w:rsidRPr="00DC03E5" w:rsidRDefault="00E173B4" w:rsidP="00E173B4">
      <w:pPr>
        <w:numPr>
          <w:ilvl w:val="0"/>
          <w:numId w:val="28"/>
        </w:numPr>
        <w:spacing w:after="0" w:line="240" w:lineRule="auto"/>
        <w:contextualSpacing/>
        <w:rPr>
          <w:rFonts w:ascii="Calibri" w:eastAsiaTheme="minorHAnsi" w:hAnsi="Calibri" w:cs="Times New Roman"/>
        </w:rPr>
      </w:pPr>
      <w:r w:rsidRPr="00DC03E5">
        <w:rPr>
          <w:rFonts w:ascii="Calibri" w:eastAsiaTheme="minorHAnsi" w:hAnsi="Calibri" w:cs="Times New Roman"/>
        </w:rPr>
        <w:t>Names of students that fail to follow expectations either lining up or on the way to class should be emailed to the year 7 lead for that campus ASAP as these students will also be sanctioned at a school level.</w:t>
      </w:r>
    </w:p>
    <w:p w:rsidR="00E173B4" w:rsidRPr="00DC03E5" w:rsidRDefault="00E173B4" w:rsidP="00E173B4">
      <w:pPr>
        <w:spacing w:after="0" w:line="240" w:lineRule="auto"/>
        <w:ind w:left="720"/>
        <w:contextualSpacing/>
        <w:rPr>
          <w:rFonts w:ascii="Calibri" w:eastAsiaTheme="minorHAnsi" w:hAnsi="Calibri" w:cs="Times New Roman"/>
        </w:rPr>
      </w:pPr>
    </w:p>
    <w:p w:rsidR="00E173B4" w:rsidRPr="00DC03E5" w:rsidRDefault="00E173B4" w:rsidP="00E173B4">
      <w:pPr>
        <w:spacing w:after="0" w:line="240" w:lineRule="auto"/>
        <w:rPr>
          <w:rFonts w:ascii="Calibri" w:eastAsiaTheme="minorHAnsi" w:hAnsi="Calibri" w:cs="Times New Roman"/>
        </w:rPr>
      </w:pPr>
      <w:r w:rsidRPr="00DC03E5">
        <w:rPr>
          <w:rFonts w:ascii="Calibri" w:eastAsiaTheme="minorHAnsi" w:hAnsi="Calibri" w:cs="Times New Roman"/>
          <w:b/>
        </w:rPr>
        <w:t>Table to show lining up position for year 7 classes:</w:t>
      </w:r>
    </w:p>
    <w:tbl>
      <w:tblPr>
        <w:tblStyle w:val="TableGrid1"/>
        <w:tblW w:w="9854" w:type="dxa"/>
        <w:tblLayout w:type="fixed"/>
        <w:tblLook w:val="04A0" w:firstRow="1" w:lastRow="0" w:firstColumn="1" w:lastColumn="0" w:noHBand="0" w:noVBand="1"/>
      </w:tblPr>
      <w:tblGrid>
        <w:gridCol w:w="817"/>
        <w:gridCol w:w="851"/>
        <w:gridCol w:w="850"/>
        <w:gridCol w:w="992"/>
        <w:gridCol w:w="993"/>
        <w:gridCol w:w="992"/>
        <w:gridCol w:w="992"/>
        <w:gridCol w:w="992"/>
        <w:gridCol w:w="2375"/>
      </w:tblGrid>
      <w:tr w:rsidR="00E173B4" w:rsidRPr="00DC03E5" w:rsidTr="00791B5E">
        <w:trPr>
          <w:trHeight w:val="300"/>
        </w:trPr>
        <w:tc>
          <w:tcPr>
            <w:tcW w:w="817" w:type="dxa"/>
            <w:noWrap/>
            <w:hideMark/>
          </w:tcPr>
          <w:p w:rsidR="00E173B4" w:rsidRPr="00DC03E5" w:rsidRDefault="00E173B4" w:rsidP="00D11053">
            <w:pPr>
              <w:jc w:val="center"/>
              <w:rPr>
                <w:rFonts w:ascii="Calibri" w:hAnsi="Calibri" w:cs="Times New Roman"/>
                <w:b/>
                <w:bCs/>
              </w:rPr>
            </w:pPr>
          </w:p>
        </w:tc>
        <w:tc>
          <w:tcPr>
            <w:tcW w:w="851" w:type="dxa"/>
            <w:noWrap/>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LINE</w:t>
            </w:r>
          </w:p>
        </w:tc>
        <w:tc>
          <w:tcPr>
            <w:tcW w:w="850" w:type="dxa"/>
          </w:tcPr>
          <w:p w:rsidR="00E173B4" w:rsidRPr="00DC03E5" w:rsidRDefault="00E173B4" w:rsidP="00D11053">
            <w:pPr>
              <w:jc w:val="center"/>
              <w:rPr>
                <w:rFonts w:ascii="Calibri" w:hAnsi="Calibri" w:cs="Times New Roman"/>
                <w:b/>
                <w:bCs/>
              </w:rPr>
            </w:pPr>
            <w:r w:rsidRPr="00DC03E5">
              <w:rPr>
                <w:rFonts w:ascii="Calibri" w:hAnsi="Calibri" w:cs="Times New Roman"/>
                <w:b/>
                <w:bCs/>
              </w:rPr>
              <w:t>1</w:t>
            </w:r>
          </w:p>
        </w:tc>
        <w:tc>
          <w:tcPr>
            <w:tcW w:w="992" w:type="dxa"/>
          </w:tcPr>
          <w:p w:rsidR="00E173B4" w:rsidRPr="00DC03E5" w:rsidRDefault="00E173B4" w:rsidP="00D11053">
            <w:pPr>
              <w:jc w:val="center"/>
              <w:rPr>
                <w:rFonts w:ascii="Calibri" w:hAnsi="Calibri" w:cs="Times New Roman"/>
                <w:b/>
                <w:bCs/>
              </w:rPr>
            </w:pPr>
            <w:r w:rsidRPr="00DC03E5">
              <w:rPr>
                <w:rFonts w:ascii="Calibri" w:hAnsi="Calibri" w:cs="Times New Roman"/>
                <w:b/>
                <w:bCs/>
              </w:rPr>
              <w:t>2</w:t>
            </w:r>
          </w:p>
        </w:tc>
        <w:tc>
          <w:tcPr>
            <w:tcW w:w="993" w:type="dxa"/>
          </w:tcPr>
          <w:p w:rsidR="00E173B4" w:rsidRPr="00DC03E5" w:rsidRDefault="00E173B4" w:rsidP="00D11053">
            <w:pPr>
              <w:jc w:val="center"/>
              <w:rPr>
                <w:rFonts w:ascii="Calibri" w:hAnsi="Calibri" w:cs="Times New Roman"/>
                <w:b/>
                <w:bCs/>
              </w:rPr>
            </w:pPr>
            <w:r w:rsidRPr="00DC03E5">
              <w:rPr>
                <w:rFonts w:ascii="Calibri" w:hAnsi="Calibri" w:cs="Times New Roman"/>
                <w:b/>
                <w:bCs/>
              </w:rPr>
              <w:t>3</w:t>
            </w:r>
          </w:p>
        </w:tc>
        <w:tc>
          <w:tcPr>
            <w:tcW w:w="992" w:type="dxa"/>
          </w:tcPr>
          <w:p w:rsidR="00E173B4" w:rsidRPr="00DC03E5" w:rsidRDefault="00E173B4" w:rsidP="00D11053">
            <w:pPr>
              <w:jc w:val="center"/>
              <w:rPr>
                <w:rFonts w:ascii="Calibri" w:hAnsi="Calibri" w:cs="Times New Roman"/>
                <w:b/>
                <w:bCs/>
              </w:rPr>
            </w:pPr>
            <w:r w:rsidRPr="00DC03E5">
              <w:rPr>
                <w:rFonts w:ascii="Calibri" w:hAnsi="Calibri" w:cs="Times New Roman"/>
                <w:b/>
                <w:bCs/>
              </w:rPr>
              <w:t>4</w:t>
            </w:r>
          </w:p>
        </w:tc>
        <w:tc>
          <w:tcPr>
            <w:tcW w:w="992" w:type="dxa"/>
          </w:tcPr>
          <w:p w:rsidR="00E173B4" w:rsidRPr="00DC03E5" w:rsidRDefault="00E173B4" w:rsidP="00D11053">
            <w:pPr>
              <w:jc w:val="center"/>
              <w:rPr>
                <w:rFonts w:ascii="Calibri" w:hAnsi="Calibri" w:cs="Times New Roman"/>
                <w:b/>
                <w:bCs/>
              </w:rPr>
            </w:pPr>
            <w:r w:rsidRPr="00DC03E5">
              <w:rPr>
                <w:rFonts w:ascii="Calibri" w:hAnsi="Calibri" w:cs="Times New Roman"/>
                <w:b/>
                <w:bCs/>
              </w:rPr>
              <w:t>5</w:t>
            </w:r>
          </w:p>
        </w:tc>
        <w:tc>
          <w:tcPr>
            <w:tcW w:w="992" w:type="dxa"/>
          </w:tcPr>
          <w:p w:rsidR="00E173B4" w:rsidRPr="00DC03E5" w:rsidRDefault="00E173B4" w:rsidP="00D11053">
            <w:pPr>
              <w:jc w:val="center"/>
              <w:rPr>
                <w:rFonts w:ascii="Calibri" w:hAnsi="Calibri" w:cs="Times New Roman"/>
                <w:b/>
                <w:bCs/>
              </w:rPr>
            </w:pPr>
            <w:r w:rsidRPr="00DC03E5">
              <w:rPr>
                <w:rFonts w:ascii="Calibri" w:hAnsi="Calibri" w:cs="Times New Roman"/>
                <w:b/>
                <w:bCs/>
              </w:rPr>
              <w:t>6</w:t>
            </w:r>
          </w:p>
        </w:tc>
        <w:tc>
          <w:tcPr>
            <w:tcW w:w="2375" w:type="dxa"/>
            <w:noWrap/>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STAFF MEMBER IN CHARGE</w:t>
            </w:r>
          </w:p>
        </w:tc>
      </w:tr>
      <w:tr w:rsidR="00E173B4" w:rsidRPr="00DC03E5" w:rsidTr="00791B5E">
        <w:trPr>
          <w:trHeight w:val="300"/>
        </w:trPr>
        <w:tc>
          <w:tcPr>
            <w:tcW w:w="817" w:type="dxa"/>
            <w:vMerge w:val="restart"/>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Mon 1</w:t>
            </w: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class</w:t>
            </w:r>
          </w:p>
        </w:tc>
        <w:tc>
          <w:tcPr>
            <w:tcW w:w="850" w:type="dxa"/>
          </w:tcPr>
          <w:p w:rsidR="00E173B4" w:rsidRPr="00DC03E5" w:rsidRDefault="00E173B4" w:rsidP="00D11053">
            <w:pPr>
              <w:jc w:val="center"/>
              <w:rPr>
                <w:rFonts w:ascii="Calibri" w:hAnsi="Calibri" w:cs="Times New Roman"/>
              </w:rPr>
            </w:pPr>
            <w:r w:rsidRPr="00DC03E5">
              <w:rPr>
                <w:rFonts w:ascii="Calibri" w:hAnsi="Calibri" w:cs="Times New Roman"/>
              </w:rPr>
              <w:t>7x/Pe1</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 xml:space="preserve">7x/Pe2 </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 xml:space="preserve">7x/Pe3 </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7CD/Mu</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7CE/</w:t>
            </w:r>
            <w:proofErr w:type="spellStart"/>
            <w:r w:rsidRPr="00DC03E5">
              <w:rPr>
                <w:rFonts w:ascii="Calibri" w:hAnsi="Calibri" w:cs="Times New Roman"/>
                <w:color w:val="000000"/>
              </w:rPr>
              <w:t>Rl</w:t>
            </w:r>
            <w:proofErr w:type="spellEnd"/>
          </w:p>
        </w:tc>
        <w:tc>
          <w:tcPr>
            <w:tcW w:w="992" w:type="dxa"/>
          </w:tcPr>
          <w:p w:rsidR="00E173B4" w:rsidRPr="00DC03E5" w:rsidRDefault="00E173B4" w:rsidP="00D11053">
            <w:pPr>
              <w:jc w:val="center"/>
              <w:rPr>
                <w:rFonts w:ascii="Calibri" w:hAnsi="Calibri" w:cs="Times New Roman"/>
              </w:rPr>
            </w:pPr>
          </w:p>
        </w:tc>
        <w:tc>
          <w:tcPr>
            <w:tcW w:w="2375" w:type="dxa"/>
            <w:vMerge w:val="restart"/>
            <w:noWrap/>
            <w:hideMark/>
          </w:tcPr>
          <w:p w:rsidR="00E173B4" w:rsidRPr="00DC03E5" w:rsidRDefault="00E173B4" w:rsidP="00D11053">
            <w:pPr>
              <w:jc w:val="center"/>
              <w:rPr>
                <w:rFonts w:ascii="Calibri" w:hAnsi="Calibri" w:cs="Times New Roman"/>
              </w:rPr>
            </w:pPr>
          </w:p>
          <w:p w:rsidR="00E173B4" w:rsidRPr="00DC03E5" w:rsidRDefault="00E173B4" w:rsidP="00D11053">
            <w:pPr>
              <w:jc w:val="center"/>
              <w:rPr>
                <w:rFonts w:ascii="Calibri" w:hAnsi="Calibri" w:cs="Times New Roman"/>
              </w:rPr>
            </w:pPr>
            <w:r w:rsidRPr="00DC03E5">
              <w:rPr>
                <w:rFonts w:ascii="Calibri" w:hAnsi="Calibri" w:cs="Times New Roman"/>
              </w:rPr>
              <w:t>HRM</w:t>
            </w:r>
          </w:p>
        </w:tc>
      </w:tr>
      <w:tr w:rsidR="00E173B4" w:rsidRPr="00DC03E5" w:rsidTr="00791B5E">
        <w:trPr>
          <w:trHeight w:val="300"/>
        </w:trPr>
        <w:tc>
          <w:tcPr>
            <w:tcW w:w="817" w:type="dxa"/>
            <w:vMerge/>
            <w:hideMark/>
          </w:tcPr>
          <w:p w:rsidR="00E173B4" w:rsidRPr="00DC03E5" w:rsidRDefault="00E173B4" w:rsidP="00D11053">
            <w:pPr>
              <w:jc w:val="center"/>
              <w:rPr>
                <w:rFonts w:ascii="Calibri" w:hAnsi="Calibri" w:cs="Times New Roman"/>
                <w:b/>
                <w:bCs/>
              </w:rPr>
            </w:pP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staff</w:t>
            </w:r>
          </w:p>
        </w:tc>
        <w:tc>
          <w:tcPr>
            <w:tcW w:w="850" w:type="dxa"/>
          </w:tcPr>
          <w:p w:rsidR="00E173B4" w:rsidRPr="00DC03E5" w:rsidRDefault="00E173B4" w:rsidP="00D11053">
            <w:pPr>
              <w:jc w:val="center"/>
              <w:rPr>
                <w:rFonts w:ascii="Calibri" w:hAnsi="Calibri" w:cs="Times New Roman"/>
              </w:rPr>
            </w:pPr>
            <w:r w:rsidRPr="00DC03E5">
              <w:rPr>
                <w:rFonts w:ascii="Calibri" w:hAnsi="Calibri" w:cs="Times New Roman"/>
              </w:rPr>
              <w:t>WFD</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KSF</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PMD</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HRM</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QCF</w:t>
            </w:r>
          </w:p>
        </w:tc>
        <w:tc>
          <w:tcPr>
            <w:tcW w:w="992" w:type="dxa"/>
          </w:tcPr>
          <w:p w:rsidR="00E173B4" w:rsidRPr="00DC03E5" w:rsidRDefault="00E173B4" w:rsidP="00D11053">
            <w:pPr>
              <w:jc w:val="center"/>
              <w:rPr>
                <w:rFonts w:ascii="Calibri" w:hAnsi="Calibri" w:cs="Times New Roman"/>
              </w:rPr>
            </w:pPr>
          </w:p>
        </w:tc>
        <w:tc>
          <w:tcPr>
            <w:tcW w:w="2375" w:type="dxa"/>
            <w:vMerge/>
            <w:noWrap/>
            <w:hideMark/>
          </w:tcPr>
          <w:p w:rsidR="00E173B4" w:rsidRPr="00DC03E5" w:rsidRDefault="00E173B4" w:rsidP="00D11053">
            <w:pPr>
              <w:jc w:val="center"/>
              <w:rPr>
                <w:rFonts w:ascii="Calibri" w:hAnsi="Calibri" w:cs="Times New Roman"/>
              </w:rPr>
            </w:pPr>
          </w:p>
        </w:tc>
      </w:tr>
      <w:tr w:rsidR="00E173B4" w:rsidRPr="00DC03E5" w:rsidTr="00791B5E">
        <w:trPr>
          <w:trHeight w:val="300"/>
        </w:trPr>
        <w:tc>
          <w:tcPr>
            <w:tcW w:w="817" w:type="dxa"/>
            <w:vMerge/>
            <w:hideMark/>
          </w:tcPr>
          <w:p w:rsidR="00E173B4" w:rsidRPr="00DC03E5" w:rsidRDefault="00E173B4" w:rsidP="00D11053">
            <w:pPr>
              <w:jc w:val="center"/>
              <w:rPr>
                <w:rFonts w:ascii="Calibri" w:hAnsi="Calibri" w:cs="Times New Roman"/>
                <w:b/>
                <w:bCs/>
              </w:rPr>
            </w:pP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room</w:t>
            </w:r>
          </w:p>
        </w:tc>
        <w:tc>
          <w:tcPr>
            <w:tcW w:w="850" w:type="dxa"/>
          </w:tcPr>
          <w:p w:rsidR="00E173B4" w:rsidRPr="00DC03E5" w:rsidRDefault="00E173B4" w:rsidP="00D11053">
            <w:pPr>
              <w:jc w:val="center"/>
              <w:rPr>
                <w:rFonts w:ascii="Calibri" w:hAnsi="Calibri" w:cs="Times New Roman"/>
              </w:rPr>
            </w:pPr>
            <w:r w:rsidRPr="00DC03E5">
              <w:rPr>
                <w:rFonts w:ascii="Calibri" w:hAnsi="Calibri" w:cs="Times New Roman"/>
              </w:rPr>
              <w:t>CF1</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CF2</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rPr>
              <w:t>CG</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53</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114</w:t>
            </w:r>
          </w:p>
        </w:tc>
        <w:tc>
          <w:tcPr>
            <w:tcW w:w="992" w:type="dxa"/>
          </w:tcPr>
          <w:p w:rsidR="00E173B4" w:rsidRPr="00DC03E5" w:rsidRDefault="00E173B4" w:rsidP="00D11053">
            <w:pPr>
              <w:jc w:val="center"/>
              <w:rPr>
                <w:rFonts w:ascii="Calibri" w:hAnsi="Calibri" w:cs="Times New Roman"/>
              </w:rPr>
            </w:pPr>
          </w:p>
        </w:tc>
        <w:tc>
          <w:tcPr>
            <w:tcW w:w="2375" w:type="dxa"/>
            <w:vMerge/>
            <w:noWrap/>
            <w:hideMark/>
          </w:tcPr>
          <w:p w:rsidR="00E173B4" w:rsidRPr="00DC03E5" w:rsidRDefault="00E173B4" w:rsidP="00D11053">
            <w:pPr>
              <w:jc w:val="center"/>
              <w:rPr>
                <w:rFonts w:ascii="Calibri" w:hAnsi="Calibri" w:cs="Times New Roman"/>
              </w:rPr>
            </w:pPr>
          </w:p>
        </w:tc>
      </w:tr>
      <w:tr w:rsidR="00E173B4" w:rsidRPr="00DC03E5" w:rsidTr="00791B5E">
        <w:trPr>
          <w:trHeight w:val="300"/>
        </w:trPr>
        <w:tc>
          <w:tcPr>
            <w:tcW w:w="817" w:type="dxa"/>
            <w:vMerge w:val="restart"/>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Mon 3</w:t>
            </w: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class</w:t>
            </w:r>
          </w:p>
        </w:tc>
        <w:tc>
          <w:tcPr>
            <w:tcW w:w="850"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7x/Sc1</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7x/Sc2</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 xml:space="preserve">7x/Sc3 </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7CD/Gg</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7CE/Hi</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7CT/</w:t>
            </w:r>
            <w:proofErr w:type="spellStart"/>
            <w:r w:rsidRPr="00DC03E5">
              <w:rPr>
                <w:rFonts w:ascii="Calibri" w:hAnsi="Calibri" w:cs="Times New Roman"/>
                <w:color w:val="000000"/>
              </w:rPr>
              <w:t>Fl</w:t>
            </w:r>
            <w:proofErr w:type="spellEnd"/>
          </w:p>
        </w:tc>
        <w:tc>
          <w:tcPr>
            <w:tcW w:w="2375" w:type="dxa"/>
            <w:vMerge w:val="restart"/>
            <w:noWrap/>
            <w:hideMark/>
          </w:tcPr>
          <w:p w:rsidR="00E173B4" w:rsidRPr="00DC03E5" w:rsidRDefault="00E173B4" w:rsidP="00D11053">
            <w:pPr>
              <w:jc w:val="center"/>
              <w:rPr>
                <w:rFonts w:ascii="Calibri" w:hAnsi="Calibri" w:cs="Times New Roman"/>
              </w:rPr>
            </w:pPr>
          </w:p>
          <w:p w:rsidR="00E173B4" w:rsidRPr="00DC03E5" w:rsidRDefault="00E173B4" w:rsidP="00D11053">
            <w:pPr>
              <w:jc w:val="center"/>
              <w:rPr>
                <w:rFonts w:ascii="Calibri" w:hAnsi="Calibri" w:cs="Times New Roman"/>
              </w:rPr>
            </w:pPr>
            <w:r w:rsidRPr="00DC03E5">
              <w:rPr>
                <w:rFonts w:ascii="Calibri" w:hAnsi="Calibri" w:cs="Times New Roman"/>
              </w:rPr>
              <w:t>QRJ</w:t>
            </w:r>
          </w:p>
        </w:tc>
      </w:tr>
      <w:tr w:rsidR="00E173B4" w:rsidRPr="00DC03E5" w:rsidTr="00791B5E">
        <w:trPr>
          <w:trHeight w:val="300"/>
        </w:trPr>
        <w:tc>
          <w:tcPr>
            <w:tcW w:w="817" w:type="dxa"/>
            <w:vMerge/>
            <w:hideMark/>
          </w:tcPr>
          <w:p w:rsidR="00E173B4" w:rsidRPr="00DC03E5" w:rsidRDefault="00E173B4" w:rsidP="00D11053">
            <w:pPr>
              <w:jc w:val="center"/>
              <w:rPr>
                <w:rFonts w:ascii="Calibri" w:hAnsi="Calibri" w:cs="Times New Roman"/>
                <w:b/>
                <w:bCs/>
              </w:rPr>
            </w:pP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staff</w:t>
            </w:r>
          </w:p>
        </w:tc>
        <w:tc>
          <w:tcPr>
            <w:tcW w:w="850"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SBM</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JNM</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MNM</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LRB</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QRJ</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HSJ</w:t>
            </w:r>
          </w:p>
        </w:tc>
        <w:tc>
          <w:tcPr>
            <w:tcW w:w="2375" w:type="dxa"/>
            <w:vMerge/>
            <w:noWrap/>
            <w:hideMark/>
          </w:tcPr>
          <w:p w:rsidR="00E173B4" w:rsidRPr="00DC03E5" w:rsidRDefault="00E173B4" w:rsidP="00D11053">
            <w:pPr>
              <w:jc w:val="center"/>
              <w:rPr>
                <w:rFonts w:ascii="Calibri" w:hAnsi="Calibri" w:cs="Times New Roman"/>
              </w:rPr>
            </w:pPr>
          </w:p>
        </w:tc>
      </w:tr>
      <w:tr w:rsidR="00E173B4" w:rsidRPr="00DC03E5" w:rsidTr="00791B5E">
        <w:trPr>
          <w:trHeight w:val="300"/>
        </w:trPr>
        <w:tc>
          <w:tcPr>
            <w:tcW w:w="817" w:type="dxa"/>
            <w:vMerge/>
            <w:hideMark/>
          </w:tcPr>
          <w:p w:rsidR="00E173B4" w:rsidRPr="00DC03E5" w:rsidRDefault="00E173B4" w:rsidP="00D11053">
            <w:pPr>
              <w:jc w:val="center"/>
              <w:rPr>
                <w:rFonts w:ascii="Calibri" w:hAnsi="Calibri" w:cs="Times New Roman"/>
                <w:b/>
                <w:bCs/>
              </w:rPr>
            </w:pP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room</w:t>
            </w:r>
          </w:p>
        </w:tc>
        <w:tc>
          <w:tcPr>
            <w:tcW w:w="850" w:type="dxa"/>
          </w:tcPr>
          <w:p w:rsidR="00E173B4" w:rsidRPr="00DC03E5" w:rsidRDefault="00E173B4" w:rsidP="00D11053">
            <w:pPr>
              <w:jc w:val="center"/>
              <w:rPr>
                <w:rFonts w:ascii="Calibri" w:hAnsi="Calibri" w:cs="Times New Roman"/>
              </w:rPr>
            </w:pPr>
            <w:r w:rsidRPr="00DC03E5">
              <w:rPr>
                <w:rFonts w:ascii="Calibri" w:hAnsi="Calibri" w:cs="Times New Roman"/>
              </w:rPr>
              <w:t>94</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92</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rPr>
              <w:t>95</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126</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123</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73</w:t>
            </w:r>
          </w:p>
        </w:tc>
        <w:tc>
          <w:tcPr>
            <w:tcW w:w="2375" w:type="dxa"/>
            <w:vMerge/>
            <w:noWrap/>
            <w:hideMark/>
          </w:tcPr>
          <w:p w:rsidR="00E173B4" w:rsidRPr="00DC03E5" w:rsidRDefault="00E173B4" w:rsidP="00D11053">
            <w:pPr>
              <w:jc w:val="center"/>
              <w:rPr>
                <w:rFonts w:ascii="Calibri" w:hAnsi="Calibri" w:cs="Times New Roman"/>
              </w:rPr>
            </w:pPr>
          </w:p>
        </w:tc>
      </w:tr>
      <w:tr w:rsidR="00E173B4" w:rsidRPr="00DC03E5" w:rsidTr="00791B5E">
        <w:trPr>
          <w:trHeight w:val="300"/>
        </w:trPr>
        <w:tc>
          <w:tcPr>
            <w:tcW w:w="817" w:type="dxa"/>
            <w:vMerge w:val="restart"/>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Mon 4</w:t>
            </w: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class</w:t>
            </w:r>
          </w:p>
        </w:tc>
        <w:tc>
          <w:tcPr>
            <w:tcW w:w="850"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7x/En1</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7x/En2</w:t>
            </w:r>
          </w:p>
        </w:tc>
        <w:tc>
          <w:tcPr>
            <w:tcW w:w="993"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7x/En3</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7CD/</w:t>
            </w:r>
            <w:proofErr w:type="spellStart"/>
            <w:r w:rsidRPr="00DC03E5">
              <w:rPr>
                <w:rFonts w:ascii="Calibri" w:eastAsia="Times New Roman" w:hAnsi="Calibri" w:cs="Times New Roman"/>
                <w:color w:val="000000"/>
              </w:rPr>
              <w:t>Ar</w:t>
            </w:r>
            <w:proofErr w:type="spellEnd"/>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7CE/</w:t>
            </w:r>
            <w:proofErr w:type="spellStart"/>
            <w:r w:rsidRPr="00DC03E5">
              <w:rPr>
                <w:rFonts w:ascii="Calibri" w:eastAsia="Times New Roman" w:hAnsi="Calibri" w:cs="Times New Roman"/>
                <w:color w:val="000000"/>
              </w:rPr>
              <w:t>Ar</w:t>
            </w:r>
            <w:proofErr w:type="spellEnd"/>
          </w:p>
        </w:tc>
        <w:tc>
          <w:tcPr>
            <w:tcW w:w="992" w:type="dxa"/>
          </w:tcPr>
          <w:p w:rsidR="00E173B4" w:rsidRPr="00DC03E5" w:rsidRDefault="00E173B4" w:rsidP="00D11053">
            <w:pPr>
              <w:jc w:val="center"/>
              <w:rPr>
                <w:rFonts w:ascii="Calibri" w:hAnsi="Calibri" w:cs="Times New Roman"/>
              </w:rPr>
            </w:pPr>
          </w:p>
        </w:tc>
        <w:tc>
          <w:tcPr>
            <w:tcW w:w="2375" w:type="dxa"/>
            <w:vMerge w:val="restart"/>
            <w:noWrap/>
            <w:hideMark/>
          </w:tcPr>
          <w:p w:rsidR="00E173B4" w:rsidRPr="00DC03E5" w:rsidRDefault="00E173B4" w:rsidP="00D11053">
            <w:pPr>
              <w:jc w:val="center"/>
              <w:rPr>
                <w:rFonts w:ascii="Calibri" w:hAnsi="Calibri" w:cs="Times New Roman"/>
              </w:rPr>
            </w:pPr>
          </w:p>
          <w:p w:rsidR="00E173B4" w:rsidRPr="00DC03E5" w:rsidRDefault="00E173B4" w:rsidP="00D11053">
            <w:pPr>
              <w:jc w:val="center"/>
              <w:rPr>
                <w:rFonts w:ascii="Calibri" w:hAnsi="Calibri" w:cs="Times New Roman"/>
              </w:rPr>
            </w:pPr>
            <w:r w:rsidRPr="00DC03E5">
              <w:rPr>
                <w:rFonts w:ascii="Calibri" w:hAnsi="Calibri" w:cs="Times New Roman"/>
              </w:rPr>
              <w:t>YRN</w:t>
            </w:r>
          </w:p>
        </w:tc>
      </w:tr>
      <w:tr w:rsidR="00E173B4" w:rsidRPr="00DC03E5" w:rsidTr="00791B5E">
        <w:trPr>
          <w:trHeight w:val="300"/>
        </w:trPr>
        <w:tc>
          <w:tcPr>
            <w:tcW w:w="817" w:type="dxa"/>
            <w:vMerge/>
            <w:hideMark/>
          </w:tcPr>
          <w:p w:rsidR="00E173B4" w:rsidRPr="00DC03E5" w:rsidRDefault="00E173B4" w:rsidP="00D11053">
            <w:pPr>
              <w:jc w:val="center"/>
              <w:rPr>
                <w:rFonts w:ascii="Calibri" w:hAnsi="Calibri" w:cs="Times New Roman"/>
                <w:b/>
                <w:bCs/>
              </w:rPr>
            </w:pP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staff</w:t>
            </w:r>
          </w:p>
        </w:tc>
        <w:tc>
          <w:tcPr>
            <w:tcW w:w="850"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KMR</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BSB</w:t>
            </w:r>
          </w:p>
        </w:tc>
        <w:tc>
          <w:tcPr>
            <w:tcW w:w="993"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KNN</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OME</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 xml:space="preserve">SCD </w:t>
            </w:r>
          </w:p>
        </w:tc>
        <w:tc>
          <w:tcPr>
            <w:tcW w:w="992" w:type="dxa"/>
          </w:tcPr>
          <w:p w:rsidR="00E173B4" w:rsidRPr="00DC03E5" w:rsidRDefault="00E173B4" w:rsidP="00D11053">
            <w:pPr>
              <w:jc w:val="center"/>
              <w:rPr>
                <w:rFonts w:ascii="Calibri" w:hAnsi="Calibri" w:cs="Times New Roman"/>
              </w:rPr>
            </w:pPr>
          </w:p>
        </w:tc>
        <w:tc>
          <w:tcPr>
            <w:tcW w:w="2375" w:type="dxa"/>
            <w:vMerge/>
            <w:noWrap/>
            <w:hideMark/>
          </w:tcPr>
          <w:p w:rsidR="00E173B4" w:rsidRPr="00DC03E5" w:rsidRDefault="00E173B4" w:rsidP="00D11053">
            <w:pPr>
              <w:jc w:val="center"/>
              <w:rPr>
                <w:rFonts w:ascii="Calibri" w:hAnsi="Calibri" w:cs="Times New Roman"/>
              </w:rPr>
            </w:pPr>
          </w:p>
        </w:tc>
      </w:tr>
      <w:tr w:rsidR="00E173B4" w:rsidRPr="00DC03E5" w:rsidTr="00791B5E">
        <w:trPr>
          <w:trHeight w:val="300"/>
        </w:trPr>
        <w:tc>
          <w:tcPr>
            <w:tcW w:w="817" w:type="dxa"/>
            <w:vMerge/>
            <w:hideMark/>
          </w:tcPr>
          <w:p w:rsidR="00E173B4" w:rsidRPr="00DC03E5" w:rsidRDefault="00E173B4" w:rsidP="00D11053">
            <w:pPr>
              <w:jc w:val="center"/>
              <w:rPr>
                <w:rFonts w:ascii="Calibri" w:hAnsi="Calibri" w:cs="Times New Roman"/>
                <w:b/>
                <w:bCs/>
              </w:rPr>
            </w:pP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room</w:t>
            </w:r>
          </w:p>
        </w:tc>
        <w:tc>
          <w:tcPr>
            <w:tcW w:w="850" w:type="dxa"/>
          </w:tcPr>
          <w:p w:rsidR="00E173B4" w:rsidRPr="00DC03E5" w:rsidRDefault="00E173B4" w:rsidP="00D11053">
            <w:pPr>
              <w:jc w:val="center"/>
              <w:rPr>
                <w:rFonts w:ascii="Calibri" w:hAnsi="Calibri" w:cs="Times New Roman"/>
              </w:rPr>
            </w:pPr>
            <w:r w:rsidRPr="00DC03E5">
              <w:rPr>
                <w:rFonts w:ascii="Calibri" w:hAnsi="Calibri" w:cs="Times New Roman"/>
              </w:rPr>
              <w:t>62</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61</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rPr>
              <w:t>54</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101</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50</w:t>
            </w:r>
          </w:p>
        </w:tc>
        <w:tc>
          <w:tcPr>
            <w:tcW w:w="992" w:type="dxa"/>
          </w:tcPr>
          <w:p w:rsidR="00E173B4" w:rsidRPr="00DC03E5" w:rsidRDefault="00E173B4" w:rsidP="00D11053">
            <w:pPr>
              <w:jc w:val="center"/>
              <w:rPr>
                <w:rFonts w:ascii="Calibri" w:hAnsi="Calibri" w:cs="Times New Roman"/>
              </w:rPr>
            </w:pPr>
          </w:p>
        </w:tc>
        <w:tc>
          <w:tcPr>
            <w:tcW w:w="2375" w:type="dxa"/>
            <w:vMerge/>
            <w:noWrap/>
            <w:hideMark/>
          </w:tcPr>
          <w:p w:rsidR="00E173B4" w:rsidRPr="00DC03E5" w:rsidRDefault="00E173B4" w:rsidP="00D11053">
            <w:pPr>
              <w:jc w:val="center"/>
              <w:rPr>
                <w:rFonts w:ascii="Calibri" w:hAnsi="Calibri" w:cs="Times New Roman"/>
              </w:rPr>
            </w:pPr>
          </w:p>
        </w:tc>
      </w:tr>
      <w:tr w:rsidR="00E173B4" w:rsidRPr="00DC03E5" w:rsidTr="00791B5E">
        <w:trPr>
          <w:trHeight w:val="300"/>
        </w:trPr>
        <w:tc>
          <w:tcPr>
            <w:tcW w:w="817" w:type="dxa"/>
            <w:vMerge w:val="restart"/>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Tues 1</w:t>
            </w: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class</w:t>
            </w:r>
          </w:p>
        </w:tc>
        <w:tc>
          <w:tcPr>
            <w:tcW w:w="850" w:type="dxa"/>
          </w:tcPr>
          <w:p w:rsidR="00E173B4" w:rsidRPr="00DC03E5" w:rsidRDefault="00E173B4" w:rsidP="00D11053">
            <w:pPr>
              <w:jc w:val="center"/>
              <w:rPr>
                <w:rFonts w:ascii="Calibri" w:hAnsi="Calibri" w:cs="Times New Roman"/>
              </w:rPr>
            </w:pPr>
            <w:r w:rsidRPr="00DC03E5">
              <w:rPr>
                <w:rFonts w:ascii="Calibri" w:hAnsi="Calibri" w:cs="Times New Roman"/>
              </w:rPr>
              <w:t>7x/Pe1</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 xml:space="preserve">7x/Pe2 </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 xml:space="preserve">7x/Pe3 </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7CD/It</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7CE/</w:t>
            </w:r>
            <w:proofErr w:type="spellStart"/>
            <w:r w:rsidRPr="00DC03E5">
              <w:rPr>
                <w:rFonts w:ascii="Calibri" w:eastAsia="Times New Roman" w:hAnsi="Calibri" w:cs="Times New Roman"/>
                <w:color w:val="000000"/>
              </w:rPr>
              <w:t>Rl</w:t>
            </w:r>
            <w:proofErr w:type="spellEnd"/>
          </w:p>
        </w:tc>
        <w:tc>
          <w:tcPr>
            <w:tcW w:w="992" w:type="dxa"/>
          </w:tcPr>
          <w:p w:rsidR="00E173B4" w:rsidRPr="00DC03E5" w:rsidRDefault="00E173B4" w:rsidP="00D11053">
            <w:pPr>
              <w:jc w:val="center"/>
              <w:rPr>
                <w:rFonts w:ascii="Calibri" w:hAnsi="Calibri" w:cs="Times New Roman"/>
              </w:rPr>
            </w:pPr>
          </w:p>
        </w:tc>
        <w:tc>
          <w:tcPr>
            <w:tcW w:w="2375" w:type="dxa"/>
            <w:vMerge w:val="restart"/>
            <w:noWrap/>
            <w:hideMark/>
          </w:tcPr>
          <w:p w:rsidR="00E173B4" w:rsidRPr="00DC03E5" w:rsidRDefault="00E173B4" w:rsidP="00D11053">
            <w:pPr>
              <w:jc w:val="center"/>
              <w:rPr>
                <w:rFonts w:ascii="Calibri" w:hAnsi="Calibri" w:cs="Times New Roman"/>
              </w:rPr>
            </w:pPr>
          </w:p>
          <w:p w:rsidR="00E173B4" w:rsidRPr="00DC03E5" w:rsidRDefault="00E173B4" w:rsidP="00D11053">
            <w:pPr>
              <w:jc w:val="center"/>
              <w:rPr>
                <w:rFonts w:ascii="Calibri" w:hAnsi="Calibri" w:cs="Times New Roman"/>
              </w:rPr>
            </w:pPr>
            <w:r w:rsidRPr="00DC03E5">
              <w:rPr>
                <w:rFonts w:ascii="Calibri" w:hAnsi="Calibri" w:cs="Times New Roman"/>
              </w:rPr>
              <w:t>MRA</w:t>
            </w:r>
          </w:p>
        </w:tc>
      </w:tr>
      <w:tr w:rsidR="00E173B4" w:rsidRPr="00DC03E5" w:rsidTr="00791B5E">
        <w:trPr>
          <w:trHeight w:val="300"/>
        </w:trPr>
        <w:tc>
          <w:tcPr>
            <w:tcW w:w="817" w:type="dxa"/>
            <w:vMerge/>
            <w:hideMark/>
          </w:tcPr>
          <w:p w:rsidR="00E173B4" w:rsidRPr="00DC03E5" w:rsidRDefault="00E173B4" w:rsidP="00D11053">
            <w:pPr>
              <w:jc w:val="center"/>
              <w:rPr>
                <w:rFonts w:ascii="Calibri" w:hAnsi="Calibri" w:cs="Times New Roman"/>
                <w:b/>
                <w:bCs/>
              </w:rPr>
            </w:pP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staff</w:t>
            </w:r>
          </w:p>
        </w:tc>
        <w:tc>
          <w:tcPr>
            <w:tcW w:w="850" w:type="dxa"/>
          </w:tcPr>
          <w:p w:rsidR="00E173B4" w:rsidRPr="00DC03E5" w:rsidRDefault="00E173B4" w:rsidP="00D11053">
            <w:pPr>
              <w:jc w:val="center"/>
              <w:rPr>
                <w:rFonts w:ascii="Calibri" w:hAnsi="Calibri" w:cs="Times New Roman"/>
              </w:rPr>
            </w:pPr>
            <w:r w:rsidRPr="00DC03E5">
              <w:rPr>
                <w:rFonts w:ascii="Calibri" w:hAnsi="Calibri" w:cs="Times New Roman"/>
              </w:rPr>
              <w:t>MLK</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KSF</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PMD</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KMN</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QCF</w:t>
            </w:r>
          </w:p>
        </w:tc>
        <w:tc>
          <w:tcPr>
            <w:tcW w:w="992" w:type="dxa"/>
          </w:tcPr>
          <w:p w:rsidR="00E173B4" w:rsidRPr="00DC03E5" w:rsidRDefault="00E173B4" w:rsidP="00D11053">
            <w:pPr>
              <w:jc w:val="center"/>
              <w:rPr>
                <w:rFonts w:ascii="Calibri" w:hAnsi="Calibri" w:cs="Times New Roman"/>
              </w:rPr>
            </w:pPr>
          </w:p>
        </w:tc>
        <w:tc>
          <w:tcPr>
            <w:tcW w:w="2375" w:type="dxa"/>
            <w:vMerge/>
            <w:noWrap/>
            <w:hideMark/>
          </w:tcPr>
          <w:p w:rsidR="00E173B4" w:rsidRPr="00DC03E5" w:rsidRDefault="00E173B4" w:rsidP="00D11053">
            <w:pPr>
              <w:jc w:val="center"/>
              <w:rPr>
                <w:rFonts w:ascii="Calibri" w:hAnsi="Calibri" w:cs="Times New Roman"/>
              </w:rPr>
            </w:pPr>
          </w:p>
        </w:tc>
      </w:tr>
      <w:tr w:rsidR="00E173B4" w:rsidRPr="00DC03E5" w:rsidTr="00791B5E">
        <w:trPr>
          <w:trHeight w:val="300"/>
        </w:trPr>
        <w:tc>
          <w:tcPr>
            <w:tcW w:w="817" w:type="dxa"/>
            <w:vMerge/>
            <w:hideMark/>
          </w:tcPr>
          <w:p w:rsidR="00E173B4" w:rsidRPr="00DC03E5" w:rsidRDefault="00E173B4" w:rsidP="00D11053">
            <w:pPr>
              <w:jc w:val="center"/>
              <w:rPr>
                <w:rFonts w:ascii="Calibri" w:hAnsi="Calibri" w:cs="Times New Roman"/>
                <w:b/>
                <w:bCs/>
              </w:rPr>
            </w:pP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room</w:t>
            </w:r>
          </w:p>
        </w:tc>
        <w:tc>
          <w:tcPr>
            <w:tcW w:w="850" w:type="dxa"/>
          </w:tcPr>
          <w:p w:rsidR="00E173B4" w:rsidRPr="00DC03E5" w:rsidRDefault="00E173B4" w:rsidP="00D11053">
            <w:pPr>
              <w:jc w:val="center"/>
              <w:rPr>
                <w:rFonts w:ascii="Calibri" w:hAnsi="Calibri" w:cs="Times New Roman"/>
              </w:rPr>
            </w:pPr>
            <w:r w:rsidRPr="00DC03E5">
              <w:rPr>
                <w:rFonts w:ascii="Calibri" w:hAnsi="Calibri" w:cs="Times New Roman"/>
              </w:rPr>
              <w:t>CF1</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CF2</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rPr>
              <w:t>CG</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71</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114</w:t>
            </w:r>
          </w:p>
        </w:tc>
        <w:tc>
          <w:tcPr>
            <w:tcW w:w="992" w:type="dxa"/>
          </w:tcPr>
          <w:p w:rsidR="00E173B4" w:rsidRPr="00DC03E5" w:rsidRDefault="00E173B4" w:rsidP="00D11053">
            <w:pPr>
              <w:jc w:val="center"/>
              <w:rPr>
                <w:rFonts w:ascii="Calibri" w:hAnsi="Calibri" w:cs="Times New Roman"/>
              </w:rPr>
            </w:pPr>
          </w:p>
        </w:tc>
        <w:tc>
          <w:tcPr>
            <w:tcW w:w="2375" w:type="dxa"/>
            <w:vMerge/>
            <w:noWrap/>
            <w:hideMark/>
          </w:tcPr>
          <w:p w:rsidR="00E173B4" w:rsidRPr="00DC03E5" w:rsidRDefault="00E173B4" w:rsidP="00D11053">
            <w:pPr>
              <w:jc w:val="center"/>
              <w:rPr>
                <w:rFonts w:ascii="Calibri" w:hAnsi="Calibri" w:cs="Times New Roman"/>
              </w:rPr>
            </w:pPr>
          </w:p>
        </w:tc>
      </w:tr>
      <w:tr w:rsidR="00E173B4" w:rsidRPr="00DC03E5" w:rsidTr="00791B5E">
        <w:trPr>
          <w:trHeight w:val="300"/>
        </w:trPr>
        <w:tc>
          <w:tcPr>
            <w:tcW w:w="817" w:type="dxa"/>
            <w:vMerge w:val="restart"/>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Tues 3</w:t>
            </w: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class</w:t>
            </w:r>
          </w:p>
        </w:tc>
        <w:tc>
          <w:tcPr>
            <w:tcW w:w="850"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7CA/</w:t>
            </w:r>
            <w:proofErr w:type="spellStart"/>
            <w:r w:rsidRPr="00DC03E5">
              <w:rPr>
                <w:rFonts w:ascii="Calibri" w:eastAsia="Times New Roman" w:hAnsi="Calibri" w:cs="Times New Roman"/>
                <w:color w:val="000000"/>
              </w:rPr>
              <w:t>Rl</w:t>
            </w:r>
            <w:proofErr w:type="spellEnd"/>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7CB/It</w:t>
            </w:r>
          </w:p>
        </w:tc>
        <w:tc>
          <w:tcPr>
            <w:tcW w:w="993"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7CC/</w:t>
            </w:r>
            <w:proofErr w:type="spellStart"/>
            <w:r w:rsidRPr="00DC03E5">
              <w:rPr>
                <w:rFonts w:ascii="Calibri" w:eastAsia="Times New Roman" w:hAnsi="Calibri" w:cs="Times New Roman"/>
                <w:color w:val="000000"/>
              </w:rPr>
              <w:t>Ar</w:t>
            </w:r>
            <w:proofErr w:type="spellEnd"/>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7CD/</w:t>
            </w:r>
            <w:proofErr w:type="spellStart"/>
            <w:r w:rsidRPr="00DC03E5">
              <w:rPr>
                <w:rFonts w:ascii="Calibri" w:eastAsia="Times New Roman" w:hAnsi="Calibri" w:cs="Times New Roman"/>
                <w:color w:val="000000"/>
              </w:rPr>
              <w:t>Rl</w:t>
            </w:r>
            <w:proofErr w:type="spellEnd"/>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7CE/It</w:t>
            </w:r>
          </w:p>
        </w:tc>
        <w:tc>
          <w:tcPr>
            <w:tcW w:w="992" w:type="dxa"/>
          </w:tcPr>
          <w:p w:rsidR="00E173B4" w:rsidRPr="00DC03E5" w:rsidRDefault="00E173B4" w:rsidP="00D11053">
            <w:pPr>
              <w:jc w:val="center"/>
              <w:rPr>
                <w:rFonts w:ascii="Calibri" w:hAnsi="Calibri" w:cs="Times New Roman"/>
              </w:rPr>
            </w:pPr>
          </w:p>
        </w:tc>
        <w:tc>
          <w:tcPr>
            <w:tcW w:w="2375" w:type="dxa"/>
            <w:vMerge w:val="restart"/>
            <w:noWrap/>
            <w:hideMark/>
          </w:tcPr>
          <w:p w:rsidR="00E173B4" w:rsidRPr="00DC03E5" w:rsidRDefault="00E173B4" w:rsidP="00D11053">
            <w:pPr>
              <w:jc w:val="center"/>
              <w:rPr>
                <w:rFonts w:ascii="Calibri" w:hAnsi="Calibri" w:cs="Times New Roman"/>
              </w:rPr>
            </w:pPr>
          </w:p>
          <w:p w:rsidR="00E173B4" w:rsidRPr="00DC03E5" w:rsidRDefault="00E173B4" w:rsidP="00D11053">
            <w:pPr>
              <w:jc w:val="center"/>
              <w:rPr>
                <w:rFonts w:ascii="Calibri" w:hAnsi="Calibri" w:cs="Times New Roman"/>
              </w:rPr>
            </w:pPr>
            <w:r w:rsidRPr="00DC03E5">
              <w:rPr>
                <w:rFonts w:ascii="Calibri" w:hAnsi="Calibri" w:cs="Times New Roman"/>
              </w:rPr>
              <w:t>BDM</w:t>
            </w:r>
          </w:p>
        </w:tc>
      </w:tr>
      <w:tr w:rsidR="00E173B4" w:rsidRPr="00DC03E5" w:rsidTr="00791B5E">
        <w:trPr>
          <w:trHeight w:val="300"/>
        </w:trPr>
        <w:tc>
          <w:tcPr>
            <w:tcW w:w="817" w:type="dxa"/>
            <w:vMerge/>
            <w:hideMark/>
          </w:tcPr>
          <w:p w:rsidR="00E173B4" w:rsidRPr="00DC03E5" w:rsidRDefault="00E173B4" w:rsidP="00D11053">
            <w:pPr>
              <w:jc w:val="center"/>
              <w:rPr>
                <w:rFonts w:ascii="Calibri" w:hAnsi="Calibri" w:cs="Times New Roman"/>
                <w:b/>
                <w:bCs/>
              </w:rPr>
            </w:pP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staff</w:t>
            </w:r>
          </w:p>
        </w:tc>
        <w:tc>
          <w:tcPr>
            <w:tcW w:w="850"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DVA</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KMN</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rPr>
              <w:t>SCD</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QCF</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CTJ</w:t>
            </w:r>
          </w:p>
        </w:tc>
        <w:tc>
          <w:tcPr>
            <w:tcW w:w="992" w:type="dxa"/>
          </w:tcPr>
          <w:p w:rsidR="00E173B4" w:rsidRPr="00DC03E5" w:rsidRDefault="00E173B4" w:rsidP="00D11053">
            <w:pPr>
              <w:rPr>
                <w:rFonts w:ascii="Calibri" w:hAnsi="Calibri" w:cs="Times New Roman"/>
              </w:rPr>
            </w:pPr>
          </w:p>
        </w:tc>
        <w:tc>
          <w:tcPr>
            <w:tcW w:w="2375" w:type="dxa"/>
            <w:vMerge/>
            <w:noWrap/>
            <w:hideMark/>
          </w:tcPr>
          <w:p w:rsidR="00E173B4" w:rsidRPr="00DC03E5" w:rsidRDefault="00E173B4" w:rsidP="00D11053">
            <w:pPr>
              <w:jc w:val="center"/>
              <w:rPr>
                <w:rFonts w:ascii="Calibri" w:hAnsi="Calibri" w:cs="Times New Roman"/>
              </w:rPr>
            </w:pPr>
          </w:p>
        </w:tc>
      </w:tr>
      <w:tr w:rsidR="00E173B4" w:rsidRPr="00DC03E5" w:rsidTr="00791B5E">
        <w:trPr>
          <w:trHeight w:val="300"/>
        </w:trPr>
        <w:tc>
          <w:tcPr>
            <w:tcW w:w="817" w:type="dxa"/>
            <w:vMerge/>
            <w:hideMark/>
          </w:tcPr>
          <w:p w:rsidR="00E173B4" w:rsidRPr="00DC03E5" w:rsidRDefault="00E173B4" w:rsidP="00D11053">
            <w:pPr>
              <w:jc w:val="center"/>
              <w:rPr>
                <w:rFonts w:ascii="Calibri" w:hAnsi="Calibri" w:cs="Times New Roman"/>
                <w:b/>
                <w:bCs/>
              </w:rPr>
            </w:pP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room</w:t>
            </w:r>
          </w:p>
        </w:tc>
        <w:tc>
          <w:tcPr>
            <w:tcW w:w="850" w:type="dxa"/>
          </w:tcPr>
          <w:p w:rsidR="00E173B4" w:rsidRPr="00DC03E5" w:rsidRDefault="00E173B4" w:rsidP="00D11053">
            <w:pPr>
              <w:jc w:val="center"/>
              <w:rPr>
                <w:rFonts w:ascii="Calibri" w:hAnsi="Calibri" w:cs="Times New Roman"/>
              </w:rPr>
            </w:pPr>
            <w:r w:rsidRPr="00DC03E5">
              <w:rPr>
                <w:rFonts w:ascii="Calibri" w:hAnsi="Calibri" w:cs="Times New Roman"/>
              </w:rPr>
              <w:t>112</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71</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rPr>
              <w:t>101</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114</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72</w:t>
            </w:r>
          </w:p>
        </w:tc>
        <w:tc>
          <w:tcPr>
            <w:tcW w:w="992" w:type="dxa"/>
          </w:tcPr>
          <w:p w:rsidR="00E173B4" w:rsidRPr="00DC03E5" w:rsidRDefault="00E173B4" w:rsidP="00D11053">
            <w:pPr>
              <w:jc w:val="center"/>
              <w:rPr>
                <w:rFonts w:ascii="Calibri" w:hAnsi="Calibri" w:cs="Times New Roman"/>
              </w:rPr>
            </w:pPr>
          </w:p>
        </w:tc>
        <w:tc>
          <w:tcPr>
            <w:tcW w:w="2375" w:type="dxa"/>
            <w:vMerge/>
            <w:noWrap/>
            <w:hideMark/>
          </w:tcPr>
          <w:p w:rsidR="00E173B4" w:rsidRPr="00DC03E5" w:rsidRDefault="00E173B4" w:rsidP="00D11053">
            <w:pPr>
              <w:jc w:val="center"/>
              <w:rPr>
                <w:rFonts w:ascii="Calibri" w:hAnsi="Calibri" w:cs="Times New Roman"/>
              </w:rPr>
            </w:pPr>
          </w:p>
        </w:tc>
      </w:tr>
      <w:tr w:rsidR="00E173B4" w:rsidRPr="00DC03E5" w:rsidTr="00791B5E">
        <w:trPr>
          <w:trHeight w:val="300"/>
        </w:trPr>
        <w:tc>
          <w:tcPr>
            <w:tcW w:w="817" w:type="dxa"/>
            <w:vMerge w:val="restart"/>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Tues 4</w:t>
            </w: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class</w:t>
            </w:r>
          </w:p>
        </w:tc>
        <w:tc>
          <w:tcPr>
            <w:tcW w:w="850"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7CA/Fr</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7CB/Fr</w:t>
            </w:r>
          </w:p>
        </w:tc>
        <w:tc>
          <w:tcPr>
            <w:tcW w:w="993"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7CC/Hi</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7y/Sc1</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7y/Sc2</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7CT/</w:t>
            </w:r>
            <w:proofErr w:type="spellStart"/>
            <w:r w:rsidRPr="00DC03E5">
              <w:rPr>
                <w:rFonts w:ascii="Calibri" w:hAnsi="Calibri" w:cs="Times New Roman"/>
                <w:color w:val="000000"/>
              </w:rPr>
              <w:t>Fl</w:t>
            </w:r>
            <w:proofErr w:type="spellEnd"/>
          </w:p>
        </w:tc>
        <w:tc>
          <w:tcPr>
            <w:tcW w:w="2375" w:type="dxa"/>
            <w:vMerge w:val="restart"/>
            <w:noWrap/>
            <w:hideMark/>
          </w:tcPr>
          <w:p w:rsidR="00E173B4" w:rsidRPr="00DC03E5" w:rsidRDefault="00E173B4" w:rsidP="00D11053">
            <w:pPr>
              <w:jc w:val="center"/>
              <w:rPr>
                <w:rFonts w:ascii="Calibri" w:hAnsi="Calibri" w:cs="Times New Roman"/>
              </w:rPr>
            </w:pPr>
          </w:p>
          <w:p w:rsidR="00E173B4" w:rsidRPr="00DC03E5" w:rsidRDefault="00E173B4" w:rsidP="00D11053">
            <w:pPr>
              <w:jc w:val="center"/>
              <w:rPr>
                <w:rFonts w:ascii="Calibri" w:hAnsi="Calibri" w:cs="Times New Roman"/>
              </w:rPr>
            </w:pPr>
            <w:r w:rsidRPr="00DC03E5">
              <w:rPr>
                <w:rFonts w:ascii="Calibri" w:hAnsi="Calibri" w:cs="Times New Roman"/>
              </w:rPr>
              <w:t>KNS</w:t>
            </w:r>
          </w:p>
          <w:p w:rsidR="00E173B4" w:rsidRPr="00DC03E5" w:rsidRDefault="00E173B4" w:rsidP="00D11053">
            <w:pPr>
              <w:jc w:val="center"/>
              <w:rPr>
                <w:rFonts w:ascii="Calibri" w:hAnsi="Calibri" w:cs="Times New Roman"/>
              </w:rPr>
            </w:pPr>
          </w:p>
          <w:p w:rsidR="00791B5E" w:rsidRPr="00DC03E5" w:rsidRDefault="00791B5E" w:rsidP="00D11053">
            <w:pPr>
              <w:jc w:val="center"/>
              <w:rPr>
                <w:rFonts w:ascii="Calibri" w:hAnsi="Calibri" w:cs="Times New Roman"/>
              </w:rPr>
            </w:pPr>
          </w:p>
          <w:p w:rsidR="00791B5E" w:rsidRPr="00DC03E5" w:rsidRDefault="00791B5E" w:rsidP="00D11053">
            <w:pPr>
              <w:jc w:val="center"/>
              <w:rPr>
                <w:rFonts w:ascii="Calibri" w:hAnsi="Calibri" w:cs="Times New Roman"/>
              </w:rPr>
            </w:pPr>
          </w:p>
        </w:tc>
      </w:tr>
      <w:tr w:rsidR="00E173B4" w:rsidRPr="00DC03E5" w:rsidTr="00791B5E">
        <w:trPr>
          <w:trHeight w:val="300"/>
        </w:trPr>
        <w:tc>
          <w:tcPr>
            <w:tcW w:w="817" w:type="dxa"/>
            <w:vMerge/>
            <w:hideMark/>
          </w:tcPr>
          <w:p w:rsidR="00E173B4" w:rsidRPr="00DC03E5" w:rsidRDefault="00E173B4" w:rsidP="00D11053">
            <w:pPr>
              <w:jc w:val="center"/>
              <w:rPr>
                <w:rFonts w:ascii="Calibri" w:hAnsi="Calibri" w:cs="Times New Roman"/>
                <w:b/>
                <w:bCs/>
              </w:rPr>
            </w:pP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staff</w:t>
            </w:r>
          </w:p>
        </w:tc>
        <w:tc>
          <w:tcPr>
            <w:tcW w:w="850"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THI</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VZM</w:t>
            </w:r>
          </w:p>
        </w:tc>
        <w:tc>
          <w:tcPr>
            <w:tcW w:w="993"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LRB</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FRM</w:t>
            </w:r>
          </w:p>
        </w:tc>
        <w:tc>
          <w:tcPr>
            <w:tcW w:w="992"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OZC</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color w:val="000000"/>
              </w:rPr>
              <w:t>HSJ</w:t>
            </w:r>
          </w:p>
        </w:tc>
        <w:tc>
          <w:tcPr>
            <w:tcW w:w="2375" w:type="dxa"/>
            <w:vMerge/>
            <w:noWrap/>
            <w:hideMark/>
          </w:tcPr>
          <w:p w:rsidR="00E173B4" w:rsidRPr="00DC03E5" w:rsidRDefault="00E173B4" w:rsidP="00D11053">
            <w:pPr>
              <w:jc w:val="center"/>
              <w:rPr>
                <w:rFonts w:ascii="Calibri" w:hAnsi="Calibri" w:cs="Times New Roman"/>
              </w:rPr>
            </w:pPr>
          </w:p>
        </w:tc>
      </w:tr>
      <w:tr w:rsidR="00E173B4" w:rsidRPr="00DC03E5" w:rsidTr="00791B5E">
        <w:trPr>
          <w:trHeight w:val="300"/>
        </w:trPr>
        <w:tc>
          <w:tcPr>
            <w:tcW w:w="817" w:type="dxa"/>
            <w:vMerge/>
            <w:hideMark/>
          </w:tcPr>
          <w:p w:rsidR="00E173B4" w:rsidRPr="00DC03E5" w:rsidRDefault="00E173B4" w:rsidP="00D11053">
            <w:pPr>
              <w:jc w:val="center"/>
              <w:rPr>
                <w:rFonts w:ascii="Calibri" w:hAnsi="Calibri" w:cs="Times New Roman"/>
                <w:b/>
                <w:bCs/>
              </w:rPr>
            </w:pPr>
          </w:p>
        </w:tc>
        <w:tc>
          <w:tcPr>
            <w:tcW w:w="851" w:type="dxa"/>
            <w:hideMark/>
          </w:tcPr>
          <w:p w:rsidR="00E173B4" w:rsidRPr="00DC03E5" w:rsidRDefault="00E173B4" w:rsidP="00D11053">
            <w:pPr>
              <w:jc w:val="center"/>
              <w:rPr>
                <w:rFonts w:ascii="Calibri" w:hAnsi="Calibri" w:cs="Times New Roman"/>
                <w:b/>
                <w:bCs/>
              </w:rPr>
            </w:pPr>
            <w:r w:rsidRPr="00DC03E5">
              <w:rPr>
                <w:rFonts w:ascii="Calibri" w:hAnsi="Calibri" w:cs="Times New Roman"/>
                <w:b/>
                <w:bCs/>
              </w:rPr>
              <w:t>room</w:t>
            </w:r>
          </w:p>
        </w:tc>
        <w:tc>
          <w:tcPr>
            <w:tcW w:w="850" w:type="dxa"/>
          </w:tcPr>
          <w:p w:rsidR="00E173B4" w:rsidRPr="00DC03E5" w:rsidRDefault="00E173B4" w:rsidP="00D11053">
            <w:pPr>
              <w:jc w:val="center"/>
              <w:rPr>
                <w:rFonts w:ascii="Calibri" w:hAnsi="Calibri" w:cs="Times New Roman"/>
              </w:rPr>
            </w:pPr>
            <w:r w:rsidRPr="00DC03E5">
              <w:rPr>
                <w:rFonts w:ascii="Calibri" w:eastAsia="Times New Roman" w:hAnsi="Calibri" w:cs="Times New Roman"/>
                <w:color w:val="000000"/>
              </w:rPr>
              <w:t>65</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64</w:t>
            </w:r>
          </w:p>
        </w:tc>
        <w:tc>
          <w:tcPr>
            <w:tcW w:w="993" w:type="dxa"/>
          </w:tcPr>
          <w:p w:rsidR="00E173B4" w:rsidRPr="00DC03E5" w:rsidRDefault="00E173B4" w:rsidP="00D11053">
            <w:pPr>
              <w:jc w:val="center"/>
              <w:rPr>
                <w:rFonts w:ascii="Calibri" w:hAnsi="Calibri" w:cs="Times New Roman"/>
              </w:rPr>
            </w:pPr>
            <w:r w:rsidRPr="00DC03E5">
              <w:rPr>
                <w:rFonts w:ascii="Calibri" w:hAnsi="Calibri" w:cs="Times New Roman"/>
              </w:rPr>
              <w:t>126</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91</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93</w:t>
            </w:r>
          </w:p>
        </w:tc>
        <w:tc>
          <w:tcPr>
            <w:tcW w:w="992" w:type="dxa"/>
          </w:tcPr>
          <w:p w:rsidR="00E173B4" w:rsidRPr="00DC03E5" w:rsidRDefault="00E173B4" w:rsidP="00D11053">
            <w:pPr>
              <w:jc w:val="center"/>
              <w:rPr>
                <w:rFonts w:ascii="Calibri" w:hAnsi="Calibri" w:cs="Times New Roman"/>
              </w:rPr>
            </w:pPr>
            <w:r w:rsidRPr="00DC03E5">
              <w:rPr>
                <w:rFonts w:ascii="Calibri" w:hAnsi="Calibri" w:cs="Times New Roman"/>
              </w:rPr>
              <w:t>73</w:t>
            </w:r>
          </w:p>
        </w:tc>
        <w:tc>
          <w:tcPr>
            <w:tcW w:w="2375" w:type="dxa"/>
            <w:vMerge/>
            <w:noWrap/>
            <w:hideMark/>
          </w:tcPr>
          <w:p w:rsidR="00E173B4" w:rsidRPr="00DC03E5" w:rsidRDefault="00E173B4" w:rsidP="00D11053">
            <w:pPr>
              <w:jc w:val="center"/>
              <w:rPr>
                <w:rFonts w:ascii="Calibri" w:hAnsi="Calibri" w:cs="Times New Roman"/>
              </w:rPr>
            </w:pPr>
          </w:p>
        </w:tc>
      </w:tr>
      <w:tr w:rsidR="00791B5E" w:rsidRPr="00DC03E5" w:rsidTr="00791B5E">
        <w:trPr>
          <w:trHeight w:val="300"/>
        </w:trPr>
        <w:tc>
          <w:tcPr>
            <w:tcW w:w="817" w:type="dxa"/>
          </w:tcPr>
          <w:p w:rsidR="00791B5E" w:rsidRPr="00DC03E5" w:rsidRDefault="00791B5E" w:rsidP="00CA61DD">
            <w:pPr>
              <w:jc w:val="center"/>
              <w:rPr>
                <w:rFonts w:ascii="Calibri" w:hAnsi="Calibri" w:cs="Times New Roman"/>
                <w:b/>
                <w:bCs/>
              </w:rPr>
            </w:pPr>
          </w:p>
        </w:tc>
        <w:tc>
          <w:tcPr>
            <w:tcW w:w="851" w:type="dxa"/>
          </w:tcPr>
          <w:p w:rsidR="00791B5E" w:rsidRPr="00DC03E5" w:rsidRDefault="00791B5E" w:rsidP="00CA61DD">
            <w:pPr>
              <w:jc w:val="center"/>
              <w:rPr>
                <w:rFonts w:ascii="Calibri" w:hAnsi="Calibri" w:cs="Times New Roman"/>
                <w:b/>
                <w:bCs/>
              </w:rPr>
            </w:pPr>
            <w:r w:rsidRPr="00DC03E5">
              <w:rPr>
                <w:rFonts w:ascii="Calibri" w:hAnsi="Calibri" w:cs="Times New Roman"/>
                <w:b/>
                <w:bCs/>
              </w:rPr>
              <w:t>LINE</w:t>
            </w:r>
          </w:p>
        </w:tc>
        <w:tc>
          <w:tcPr>
            <w:tcW w:w="850" w:type="dxa"/>
          </w:tcPr>
          <w:p w:rsidR="00791B5E" w:rsidRPr="00DC03E5" w:rsidRDefault="00791B5E" w:rsidP="00CA61DD">
            <w:pPr>
              <w:jc w:val="center"/>
              <w:rPr>
                <w:rFonts w:ascii="Calibri" w:hAnsi="Calibri" w:cs="Times New Roman"/>
                <w:b/>
                <w:bCs/>
              </w:rPr>
            </w:pPr>
            <w:r w:rsidRPr="00DC03E5">
              <w:rPr>
                <w:rFonts w:ascii="Calibri" w:hAnsi="Calibri" w:cs="Times New Roman"/>
                <w:b/>
                <w:bCs/>
              </w:rPr>
              <w:t>1</w:t>
            </w:r>
          </w:p>
        </w:tc>
        <w:tc>
          <w:tcPr>
            <w:tcW w:w="992" w:type="dxa"/>
          </w:tcPr>
          <w:p w:rsidR="00791B5E" w:rsidRPr="00DC03E5" w:rsidRDefault="00791B5E" w:rsidP="00CA61DD">
            <w:pPr>
              <w:jc w:val="center"/>
              <w:rPr>
                <w:rFonts w:ascii="Calibri" w:hAnsi="Calibri" w:cs="Times New Roman"/>
                <w:b/>
                <w:bCs/>
              </w:rPr>
            </w:pPr>
            <w:r w:rsidRPr="00DC03E5">
              <w:rPr>
                <w:rFonts w:ascii="Calibri" w:hAnsi="Calibri" w:cs="Times New Roman"/>
                <w:b/>
                <w:bCs/>
              </w:rPr>
              <w:t>2</w:t>
            </w:r>
          </w:p>
        </w:tc>
        <w:tc>
          <w:tcPr>
            <w:tcW w:w="993" w:type="dxa"/>
          </w:tcPr>
          <w:p w:rsidR="00791B5E" w:rsidRPr="00DC03E5" w:rsidRDefault="00791B5E" w:rsidP="00CA61DD">
            <w:pPr>
              <w:jc w:val="center"/>
              <w:rPr>
                <w:rFonts w:ascii="Calibri" w:hAnsi="Calibri" w:cs="Times New Roman"/>
                <w:b/>
                <w:bCs/>
              </w:rPr>
            </w:pPr>
            <w:r w:rsidRPr="00DC03E5">
              <w:rPr>
                <w:rFonts w:ascii="Calibri" w:hAnsi="Calibri" w:cs="Times New Roman"/>
                <w:b/>
                <w:bCs/>
              </w:rPr>
              <w:t>3</w:t>
            </w:r>
          </w:p>
        </w:tc>
        <w:tc>
          <w:tcPr>
            <w:tcW w:w="992" w:type="dxa"/>
          </w:tcPr>
          <w:p w:rsidR="00791B5E" w:rsidRPr="00DC03E5" w:rsidRDefault="00791B5E" w:rsidP="00CA61DD">
            <w:pPr>
              <w:jc w:val="center"/>
              <w:rPr>
                <w:rFonts w:ascii="Calibri" w:hAnsi="Calibri" w:cs="Times New Roman"/>
                <w:b/>
                <w:bCs/>
              </w:rPr>
            </w:pPr>
            <w:r w:rsidRPr="00DC03E5">
              <w:rPr>
                <w:rFonts w:ascii="Calibri" w:hAnsi="Calibri" w:cs="Times New Roman"/>
                <w:b/>
                <w:bCs/>
              </w:rPr>
              <w:t>4</w:t>
            </w:r>
          </w:p>
        </w:tc>
        <w:tc>
          <w:tcPr>
            <w:tcW w:w="992" w:type="dxa"/>
          </w:tcPr>
          <w:p w:rsidR="00791B5E" w:rsidRPr="00DC03E5" w:rsidRDefault="00791B5E" w:rsidP="00CA61DD">
            <w:pPr>
              <w:jc w:val="center"/>
              <w:rPr>
                <w:rFonts w:ascii="Calibri" w:hAnsi="Calibri" w:cs="Times New Roman"/>
                <w:b/>
                <w:bCs/>
              </w:rPr>
            </w:pPr>
            <w:r w:rsidRPr="00DC03E5">
              <w:rPr>
                <w:rFonts w:ascii="Calibri" w:hAnsi="Calibri" w:cs="Times New Roman"/>
                <w:b/>
                <w:bCs/>
              </w:rPr>
              <w:t>5</w:t>
            </w:r>
          </w:p>
        </w:tc>
        <w:tc>
          <w:tcPr>
            <w:tcW w:w="992" w:type="dxa"/>
          </w:tcPr>
          <w:p w:rsidR="00791B5E" w:rsidRPr="00DC03E5" w:rsidRDefault="00791B5E" w:rsidP="00CA61DD">
            <w:pPr>
              <w:jc w:val="center"/>
              <w:rPr>
                <w:rFonts w:ascii="Calibri" w:hAnsi="Calibri" w:cs="Times New Roman"/>
                <w:b/>
                <w:bCs/>
              </w:rPr>
            </w:pPr>
            <w:r w:rsidRPr="00DC03E5">
              <w:rPr>
                <w:rFonts w:ascii="Calibri" w:hAnsi="Calibri" w:cs="Times New Roman"/>
                <w:b/>
                <w:bCs/>
              </w:rPr>
              <w:t>6</w:t>
            </w:r>
          </w:p>
        </w:tc>
        <w:tc>
          <w:tcPr>
            <w:tcW w:w="2375" w:type="dxa"/>
            <w:noWrap/>
          </w:tcPr>
          <w:p w:rsidR="00791B5E" w:rsidRPr="00DC03E5" w:rsidRDefault="00791B5E" w:rsidP="00CA61DD">
            <w:pPr>
              <w:jc w:val="center"/>
              <w:rPr>
                <w:rFonts w:ascii="Calibri" w:hAnsi="Calibri" w:cs="Times New Roman"/>
                <w:b/>
                <w:bCs/>
              </w:rPr>
            </w:pPr>
            <w:r w:rsidRPr="00DC03E5">
              <w:rPr>
                <w:rFonts w:ascii="Calibri" w:hAnsi="Calibri" w:cs="Times New Roman"/>
                <w:b/>
                <w:bCs/>
              </w:rPr>
              <w:t>STAFF MEMBER IN CHARGE</w:t>
            </w:r>
          </w:p>
        </w:tc>
      </w:tr>
      <w:tr w:rsidR="00791B5E" w:rsidRPr="00DC03E5" w:rsidTr="00791B5E">
        <w:trPr>
          <w:trHeight w:val="300"/>
        </w:trPr>
        <w:tc>
          <w:tcPr>
            <w:tcW w:w="817" w:type="dxa"/>
            <w:vMerge w:val="restart"/>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Wed 1</w:t>
            </w: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class</w:t>
            </w:r>
          </w:p>
        </w:tc>
        <w:tc>
          <w:tcPr>
            <w:tcW w:w="850"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7x/Sc1</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7x/Sc2</w:t>
            </w:r>
          </w:p>
        </w:tc>
        <w:tc>
          <w:tcPr>
            <w:tcW w:w="993"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7x/Sc3</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7yt/Tf1</w:t>
            </w:r>
          </w:p>
        </w:tc>
        <w:tc>
          <w:tcPr>
            <w:tcW w:w="992" w:type="dxa"/>
          </w:tcPr>
          <w:p w:rsidR="00791B5E" w:rsidRPr="00DC03E5" w:rsidRDefault="00791B5E" w:rsidP="00D11053">
            <w:pPr>
              <w:rPr>
                <w:rFonts w:ascii="Calibri" w:hAnsi="Calibri" w:cs="Times New Roman"/>
              </w:rPr>
            </w:pPr>
            <w:r w:rsidRPr="00DC03E5">
              <w:rPr>
                <w:rFonts w:ascii="Calibri" w:eastAsia="Times New Roman" w:hAnsi="Calibri" w:cs="Times New Roman"/>
                <w:color w:val="000000"/>
              </w:rPr>
              <w:t>7yt/Dt2</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7yt/Tf3</w:t>
            </w:r>
          </w:p>
        </w:tc>
        <w:tc>
          <w:tcPr>
            <w:tcW w:w="2375" w:type="dxa"/>
            <w:vMerge w:val="restart"/>
            <w:noWrap/>
            <w:hideMark/>
          </w:tcPr>
          <w:p w:rsidR="00791B5E" w:rsidRPr="00DC03E5" w:rsidRDefault="00791B5E" w:rsidP="00D11053">
            <w:pPr>
              <w:jc w:val="center"/>
              <w:rPr>
                <w:rFonts w:ascii="Calibri" w:hAnsi="Calibri" w:cs="Times New Roman"/>
              </w:rPr>
            </w:pPr>
          </w:p>
          <w:p w:rsidR="00791B5E" w:rsidRPr="00DC03E5" w:rsidRDefault="00791B5E" w:rsidP="00D11053">
            <w:pPr>
              <w:jc w:val="center"/>
              <w:rPr>
                <w:rFonts w:ascii="Calibri" w:hAnsi="Calibri" w:cs="Times New Roman"/>
              </w:rPr>
            </w:pPr>
            <w:r w:rsidRPr="00DC03E5">
              <w:rPr>
                <w:rFonts w:ascii="Calibri" w:hAnsi="Calibri" w:cs="Times New Roman"/>
              </w:rPr>
              <w:t>KNS</w:t>
            </w:r>
          </w:p>
        </w:tc>
      </w:tr>
      <w:tr w:rsidR="00791B5E" w:rsidRPr="00DC03E5" w:rsidTr="00791B5E">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staff</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SYJ</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JNM</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OZC</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CNA</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LPC</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CMS</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791B5E">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room</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96</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55</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93</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56</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50</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81</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791B5E">
        <w:trPr>
          <w:trHeight w:val="300"/>
        </w:trPr>
        <w:tc>
          <w:tcPr>
            <w:tcW w:w="817" w:type="dxa"/>
            <w:vMerge w:val="restart"/>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Wed 3</w:t>
            </w: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class</w:t>
            </w:r>
          </w:p>
        </w:tc>
        <w:tc>
          <w:tcPr>
            <w:tcW w:w="850"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7CA/Hi</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7CB/Fr</w:t>
            </w:r>
          </w:p>
        </w:tc>
        <w:tc>
          <w:tcPr>
            <w:tcW w:w="993"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7CC/Mu</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7yt/Pe1</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7yt/Pe2</w:t>
            </w:r>
          </w:p>
        </w:tc>
        <w:tc>
          <w:tcPr>
            <w:tcW w:w="992" w:type="dxa"/>
          </w:tcPr>
          <w:p w:rsidR="00791B5E" w:rsidRPr="00DC03E5" w:rsidRDefault="00791B5E" w:rsidP="00D11053">
            <w:pPr>
              <w:jc w:val="center"/>
              <w:rPr>
                <w:rFonts w:ascii="Calibri" w:hAnsi="Calibri" w:cs="Times New Roman"/>
              </w:rPr>
            </w:pPr>
          </w:p>
        </w:tc>
        <w:tc>
          <w:tcPr>
            <w:tcW w:w="2375" w:type="dxa"/>
            <w:vMerge w:val="restart"/>
            <w:noWrap/>
            <w:hideMark/>
          </w:tcPr>
          <w:p w:rsidR="00791B5E" w:rsidRPr="00DC03E5" w:rsidRDefault="00791B5E" w:rsidP="00D11053">
            <w:pPr>
              <w:jc w:val="center"/>
              <w:rPr>
                <w:rFonts w:ascii="Calibri" w:hAnsi="Calibri" w:cs="Times New Roman"/>
              </w:rPr>
            </w:pPr>
          </w:p>
          <w:p w:rsidR="00791B5E" w:rsidRPr="00DC03E5" w:rsidRDefault="00791B5E" w:rsidP="00D11053">
            <w:pPr>
              <w:jc w:val="center"/>
              <w:rPr>
                <w:rFonts w:ascii="Calibri" w:hAnsi="Calibri" w:cs="Times New Roman"/>
              </w:rPr>
            </w:pPr>
            <w:r w:rsidRPr="00DC03E5">
              <w:rPr>
                <w:rFonts w:ascii="Calibri" w:hAnsi="Calibri" w:cs="Times New Roman"/>
              </w:rPr>
              <w:t>HRM</w:t>
            </w:r>
          </w:p>
        </w:tc>
      </w:tr>
      <w:tr w:rsidR="00791B5E" w:rsidRPr="00DC03E5" w:rsidTr="00791B5E">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staff</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GRJ</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VZM</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HRM</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KSF</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WFD</w:t>
            </w:r>
          </w:p>
        </w:tc>
        <w:tc>
          <w:tcPr>
            <w:tcW w:w="992" w:type="dxa"/>
          </w:tcPr>
          <w:p w:rsidR="00791B5E" w:rsidRPr="00DC03E5" w:rsidRDefault="00791B5E" w:rsidP="00D11053">
            <w:pPr>
              <w:jc w:val="center"/>
              <w:rPr>
                <w:rFonts w:ascii="Calibri" w:hAnsi="Calibri" w:cs="Times New Roman"/>
              </w:rPr>
            </w:pP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791B5E">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room</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124</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64</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53</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CF1</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CF2</w:t>
            </w:r>
          </w:p>
        </w:tc>
        <w:tc>
          <w:tcPr>
            <w:tcW w:w="992" w:type="dxa"/>
          </w:tcPr>
          <w:p w:rsidR="00791B5E" w:rsidRPr="00DC03E5" w:rsidRDefault="00791B5E" w:rsidP="00D11053">
            <w:pPr>
              <w:jc w:val="center"/>
              <w:rPr>
                <w:rFonts w:ascii="Calibri" w:hAnsi="Calibri" w:cs="Times New Roman"/>
              </w:rPr>
            </w:pP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tcPr>
          <w:p w:rsidR="00791B5E" w:rsidRPr="00DC03E5" w:rsidRDefault="00791B5E" w:rsidP="00D11053">
            <w:pPr>
              <w:jc w:val="center"/>
              <w:rPr>
                <w:rFonts w:ascii="Calibri" w:hAnsi="Calibri" w:cs="Times New Roman"/>
                <w:b/>
                <w:bCs/>
              </w:rPr>
            </w:pPr>
          </w:p>
        </w:tc>
        <w:tc>
          <w:tcPr>
            <w:tcW w:w="851" w:type="dxa"/>
          </w:tcPr>
          <w:p w:rsidR="00791B5E" w:rsidRPr="00DC03E5" w:rsidRDefault="00791B5E" w:rsidP="00D11053">
            <w:pPr>
              <w:jc w:val="center"/>
              <w:rPr>
                <w:rFonts w:ascii="Calibri" w:hAnsi="Calibri" w:cs="Times New Roman"/>
                <w:b/>
                <w:bCs/>
              </w:rPr>
            </w:pPr>
          </w:p>
        </w:tc>
        <w:tc>
          <w:tcPr>
            <w:tcW w:w="850" w:type="dxa"/>
          </w:tcPr>
          <w:p w:rsidR="00791B5E" w:rsidRPr="00DC03E5" w:rsidRDefault="00791B5E" w:rsidP="00D11053">
            <w:pPr>
              <w:jc w:val="center"/>
              <w:rPr>
                <w:rFonts w:ascii="Calibri" w:hAnsi="Calibri" w:cs="Times New Roman"/>
                <w:b/>
                <w:bCs/>
              </w:rPr>
            </w:pPr>
          </w:p>
        </w:tc>
        <w:tc>
          <w:tcPr>
            <w:tcW w:w="992" w:type="dxa"/>
          </w:tcPr>
          <w:p w:rsidR="00791B5E" w:rsidRPr="00DC03E5" w:rsidRDefault="00791B5E" w:rsidP="00D11053">
            <w:pPr>
              <w:jc w:val="center"/>
              <w:rPr>
                <w:rFonts w:ascii="Calibri" w:hAnsi="Calibri" w:cs="Times New Roman"/>
                <w:b/>
                <w:bCs/>
              </w:rPr>
            </w:pPr>
          </w:p>
        </w:tc>
        <w:tc>
          <w:tcPr>
            <w:tcW w:w="993" w:type="dxa"/>
          </w:tcPr>
          <w:p w:rsidR="00791B5E" w:rsidRPr="00DC03E5" w:rsidRDefault="00791B5E" w:rsidP="00D11053">
            <w:pPr>
              <w:jc w:val="center"/>
              <w:rPr>
                <w:rFonts w:ascii="Calibri" w:hAnsi="Calibri" w:cs="Times New Roman"/>
                <w:b/>
                <w:bCs/>
              </w:rPr>
            </w:pPr>
          </w:p>
        </w:tc>
        <w:tc>
          <w:tcPr>
            <w:tcW w:w="992" w:type="dxa"/>
          </w:tcPr>
          <w:p w:rsidR="00791B5E" w:rsidRPr="00DC03E5" w:rsidRDefault="00791B5E" w:rsidP="00D11053">
            <w:pPr>
              <w:jc w:val="center"/>
              <w:rPr>
                <w:rFonts w:ascii="Calibri" w:hAnsi="Calibri" w:cs="Times New Roman"/>
                <w:b/>
                <w:bCs/>
              </w:rPr>
            </w:pPr>
          </w:p>
        </w:tc>
        <w:tc>
          <w:tcPr>
            <w:tcW w:w="992" w:type="dxa"/>
          </w:tcPr>
          <w:p w:rsidR="00791B5E" w:rsidRPr="00DC03E5" w:rsidRDefault="00791B5E" w:rsidP="00D11053">
            <w:pPr>
              <w:jc w:val="center"/>
              <w:rPr>
                <w:rFonts w:ascii="Calibri" w:hAnsi="Calibri" w:cs="Times New Roman"/>
                <w:b/>
                <w:bCs/>
              </w:rPr>
            </w:pPr>
          </w:p>
        </w:tc>
        <w:tc>
          <w:tcPr>
            <w:tcW w:w="992" w:type="dxa"/>
          </w:tcPr>
          <w:p w:rsidR="00791B5E" w:rsidRPr="00DC03E5" w:rsidRDefault="00791B5E" w:rsidP="00D11053">
            <w:pPr>
              <w:jc w:val="center"/>
              <w:rPr>
                <w:rFonts w:ascii="Calibri" w:hAnsi="Calibri" w:cs="Times New Roman"/>
                <w:b/>
                <w:bCs/>
              </w:rPr>
            </w:pPr>
          </w:p>
        </w:tc>
        <w:tc>
          <w:tcPr>
            <w:tcW w:w="2375" w:type="dxa"/>
            <w:noWrap/>
          </w:tcPr>
          <w:p w:rsidR="00791B5E" w:rsidRPr="00DC03E5" w:rsidRDefault="00791B5E" w:rsidP="00D11053">
            <w:pPr>
              <w:jc w:val="center"/>
              <w:rPr>
                <w:rFonts w:ascii="Calibri" w:hAnsi="Calibri" w:cs="Times New Roman"/>
                <w:b/>
                <w:bCs/>
              </w:rPr>
            </w:pPr>
          </w:p>
        </w:tc>
      </w:tr>
      <w:tr w:rsidR="00791B5E" w:rsidRPr="00DC03E5" w:rsidTr="00DA194F">
        <w:trPr>
          <w:trHeight w:val="300"/>
        </w:trPr>
        <w:tc>
          <w:tcPr>
            <w:tcW w:w="817" w:type="dxa"/>
            <w:vMerge w:val="restart"/>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Wed 4</w:t>
            </w: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class</w:t>
            </w:r>
          </w:p>
        </w:tc>
        <w:tc>
          <w:tcPr>
            <w:tcW w:w="850"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7x/Ma1</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7x/Ma2</w:t>
            </w:r>
          </w:p>
        </w:tc>
        <w:tc>
          <w:tcPr>
            <w:tcW w:w="993"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7x/Ma3</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7CD/Fr</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7CE/Gg</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7CT/</w:t>
            </w:r>
            <w:proofErr w:type="spellStart"/>
            <w:r w:rsidRPr="00DC03E5">
              <w:rPr>
                <w:rFonts w:ascii="Calibri" w:eastAsia="Times New Roman" w:hAnsi="Calibri" w:cs="Times New Roman"/>
                <w:color w:val="000000"/>
              </w:rPr>
              <w:t>Fl</w:t>
            </w:r>
            <w:proofErr w:type="spellEnd"/>
          </w:p>
        </w:tc>
        <w:tc>
          <w:tcPr>
            <w:tcW w:w="2375" w:type="dxa"/>
            <w:vMerge w:val="restart"/>
            <w:noWrap/>
            <w:hideMark/>
          </w:tcPr>
          <w:p w:rsidR="00791B5E" w:rsidRPr="00DC03E5" w:rsidRDefault="00791B5E" w:rsidP="00D11053">
            <w:pPr>
              <w:jc w:val="center"/>
              <w:rPr>
                <w:rFonts w:ascii="Calibri" w:hAnsi="Calibri" w:cs="Times New Roman"/>
              </w:rPr>
            </w:pPr>
          </w:p>
          <w:p w:rsidR="00791B5E" w:rsidRPr="00DC03E5" w:rsidRDefault="00791B5E" w:rsidP="00D11053">
            <w:pPr>
              <w:jc w:val="center"/>
              <w:rPr>
                <w:rFonts w:ascii="Calibri" w:hAnsi="Calibri" w:cs="Times New Roman"/>
              </w:rPr>
            </w:pPr>
            <w:r w:rsidRPr="00DC03E5">
              <w:rPr>
                <w:rFonts w:ascii="Calibri" w:hAnsi="Calibri" w:cs="Times New Roman"/>
              </w:rPr>
              <w:t>HRA</w:t>
            </w: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staff</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HRA</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CHA</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PLI</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THI</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LRB</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RGB</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room</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76</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79</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77</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65</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126</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73</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val="restart"/>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Thu 1</w:t>
            </w: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class</w:t>
            </w:r>
          </w:p>
        </w:tc>
        <w:tc>
          <w:tcPr>
            <w:tcW w:w="850"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7CA/It</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7CB/</w:t>
            </w:r>
            <w:proofErr w:type="spellStart"/>
            <w:r w:rsidRPr="00DC03E5">
              <w:rPr>
                <w:rFonts w:ascii="Calibri" w:eastAsia="Times New Roman" w:hAnsi="Calibri" w:cs="Times New Roman"/>
                <w:color w:val="000000"/>
              </w:rPr>
              <w:t>Rl</w:t>
            </w:r>
            <w:proofErr w:type="spellEnd"/>
          </w:p>
        </w:tc>
        <w:tc>
          <w:tcPr>
            <w:tcW w:w="993"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7CC/Fr</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7y/En1</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7y/En2</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7CT/</w:t>
            </w:r>
            <w:proofErr w:type="spellStart"/>
            <w:r w:rsidRPr="00DC03E5">
              <w:rPr>
                <w:rFonts w:ascii="Calibri" w:eastAsia="Times New Roman" w:hAnsi="Calibri" w:cs="Times New Roman"/>
                <w:color w:val="000000"/>
              </w:rPr>
              <w:t>Fl</w:t>
            </w:r>
            <w:proofErr w:type="spellEnd"/>
          </w:p>
        </w:tc>
        <w:tc>
          <w:tcPr>
            <w:tcW w:w="2375" w:type="dxa"/>
            <w:vMerge w:val="restart"/>
            <w:noWrap/>
            <w:hideMark/>
          </w:tcPr>
          <w:p w:rsidR="00791B5E" w:rsidRPr="00DC03E5" w:rsidRDefault="00791B5E" w:rsidP="00D11053">
            <w:pPr>
              <w:jc w:val="center"/>
              <w:rPr>
                <w:rFonts w:ascii="Calibri" w:hAnsi="Calibri" w:cs="Times New Roman"/>
              </w:rPr>
            </w:pPr>
          </w:p>
          <w:p w:rsidR="00791B5E" w:rsidRPr="00DC03E5" w:rsidRDefault="00791B5E" w:rsidP="00D11053">
            <w:pPr>
              <w:jc w:val="center"/>
              <w:rPr>
                <w:rFonts w:ascii="Calibri" w:hAnsi="Calibri" w:cs="Times New Roman"/>
              </w:rPr>
            </w:pPr>
            <w:r w:rsidRPr="00DC03E5">
              <w:rPr>
                <w:rFonts w:ascii="Calibri" w:hAnsi="Calibri" w:cs="Times New Roman"/>
              </w:rPr>
              <w:t>ATA</w:t>
            </w: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staff</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CTJ</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DVA</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THI</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ATA</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MKS</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HSJ</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room</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72</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112</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65</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60</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59</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73</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val="restart"/>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Thu 3</w:t>
            </w: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class</w:t>
            </w:r>
          </w:p>
        </w:tc>
        <w:tc>
          <w:tcPr>
            <w:tcW w:w="850"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7CA/Mu</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7CB/</w:t>
            </w:r>
            <w:proofErr w:type="spellStart"/>
            <w:r w:rsidRPr="00DC03E5">
              <w:rPr>
                <w:rFonts w:ascii="Calibri" w:eastAsia="Times New Roman" w:hAnsi="Calibri" w:cs="Times New Roman"/>
                <w:color w:val="000000"/>
              </w:rPr>
              <w:t>Ar</w:t>
            </w:r>
            <w:proofErr w:type="spellEnd"/>
          </w:p>
        </w:tc>
        <w:tc>
          <w:tcPr>
            <w:tcW w:w="993"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7CC/It</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7y/Ma1</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7y/Ma2</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7CT/</w:t>
            </w:r>
            <w:proofErr w:type="spellStart"/>
            <w:r w:rsidRPr="00DC03E5">
              <w:rPr>
                <w:rFonts w:ascii="Calibri" w:eastAsia="Times New Roman" w:hAnsi="Calibri" w:cs="Times New Roman"/>
                <w:color w:val="000000"/>
              </w:rPr>
              <w:t>Fl</w:t>
            </w:r>
            <w:proofErr w:type="spellEnd"/>
          </w:p>
        </w:tc>
        <w:tc>
          <w:tcPr>
            <w:tcW w:w="2375" w:type="dxa"/>
            <w:vMerge w:val="restart"/>
            <w:noWrap/>
            <w:hideMark/>
          </w:tcPr>
          <w:p w:rsidR="00791B5E" w:rsidRPr="00DC03E5" w:rsidRDefault="00791B5E" w:rsidP="00D11053">
            <w:pPr>
              <w:jc w:val="center"/>
              <w:rPr>
                <w:rFonts w:ascii="Calibri" w:hAnsi="Calibri" w:cs="Times New Roman"/>
              </w:rPr>
            </w:pPr>
          </w:p>
          <w:p w:rsidR="00791B5E" w:rsidRPr="00DC03E5" w:rsidRDefault="00791B5E" w:rsidP="00D11053">
            <w:pPr>
              <w:jc w:val="center"/>
              <w:rPr>
                <w:rFonts w:ascii="Calibri" w:hAnsi="Calibri" w:cs="Times New Roman"/>
              </w:rPr>
            </w:pPr>
            <w:r w:rsidRPr="00DC03E5">
              <w:rPr>
                <w:rFonts w:ascii="Calibri" w:hAnsi="Calibri" w:cs="Times New Roman"/>
              </w:rPr>
              <w:t>HRM</w:t>
            </w: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staff</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HRM</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SCD</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DWJ</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CHA</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PLI</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room</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53</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101</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115</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79</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77</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73</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val="restart"/>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Thu 4</w:t>
            </w: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class</w:t>
            </w:r>
          </w:p>
        </w:tc>
        <w:tc>
          <w:tcPr>
            <w:tcW w:w="850"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7x/En1</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7x/En2</w:t>
            </w:r>
          </w:p>
        </w:tc>
        <w:tc>
          <w:tcPr>
            <w:tcW w:w="993"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7x/En3</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7CD/Fr</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7CE/Gg</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7CT/</w:t>
            </w:r>
            <w:proofErr w:type="spellStart"/>
            <w:r w:rsidRPr="00DC03E5">
              <w:rPr>
                <w:rFonts w:ascii="Calibri" w:eastAsia="Times New Roman" w:hAnsi="Calibri" w:cs="Times New Roman"/>
                <w:color w:val="000000"/>
              </w:rPr>
              <w:t>Fl</w:t>
            </w:r>
            <w:proofErr w:type="spellEnd"/>
          </w:p>
        </w:tc>
        <w:tc>
          <w:tcPr>
            <w:tcW w:w="2375" w:type="dxa"/>
            <w:vMerge w:val="restart"/>
            <w:noWrap/>
            <w:hideMark/>
          </w:tcPr>
          <w:p w:rsidR="00791B5E" w:rsidRPr="00DC03E5" w:rsidRDefault="00791B5E" w:rsidP="00D11053">
            <w:pPr>
              <w:jc w:val="center"/>
              <w:rPr>
                <w:rFonts w:ascii="Calibri" w:hAnsi="Calibri" w:cs="Times New Roman"/>
              </w:rPr>
            </w:pPr>
          </w:p>
          <w:p w:rsidR="00791B5E" w:rsidRPr="00DC03E5" w:rsidRDefault="00791B5E" w:rsidP="00D11053">
            <w:pPr>
              <w:jc w:val="center"/>
              <w:rPr>
                <w:rFonts w:ascii="Calibri" w:hAnsi="Calibri" w:cs="Times New Roman"/>
              </w:rPr>
            </w:pPr>
            <w:r w:rsidRPr="00DC03E5">
              <w:rPr>
                <w:rFonts w:ascii="Calibri" w:hAnsi="Calibri" w:cs="Times New Roman"/>
              </w:rPr>
              <w:t>YRN</w:t>
            </w: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staff</w:t>
            </w:r>
          </w:p>
        </w:tc>
        <w:tc>
          <w:tcPr>
            <w:tcW w:w="850"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KMR</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BSB</w:t>
            </w:r>
          </w:p>
        </w:tc>
        <w:tc>
          <w:tcPr>
            <w:tcW w:w="993"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KNN</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THI</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LRB</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CHA</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room</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62</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61</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54</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65</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126</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73</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val="restart"/>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Fri 1</w:t>
            </w: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class</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color w:val="000000"/>
              </w:rPr>
              <w:t>7x/Sc1</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color w:val="000000"/>
              </w:rPr>
              <w:t>7x/Sc2</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color w:val="000000"/>
              </w:rPr>
              <w:t xml:space="preserve">7x/Sc3 </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7yt/Pe1</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7yt/Pe2</w:t>
            </w:r>
          </w:p>
        </w:tc>
        <w:tc>
          <w:tcPr>
            <w:tcW w:w="992" w:type="dxa"/>
          </w:tcPr>
          <w:p w:rsidR="00791B5E" w:rsidRPr="00DC03E5" w:rsidRDefault="00791B5E" w:rsidP="00D11053">
            <w:pPr>
              <w:jc w:val="center"/>
              <w:rPr>
                <w:rFonts w:ascii="Calibri" w:hAnsi="Calibri" w:cs="Times New Roman"/>
              </w:rPr>
            </w:pPr>
          </w:p>
        </w:tc>
        <w:tc>
          <w:tcPr>
            <w:tcW w:w="2375" w:type="dxa"/>
            <w:vMerge w:val="restart"/>
            <w:noWrap/>
            <w:hideMark/>
          </w:tcPr>
          <w:p w:rsidR="00791B5E" w:rsidRPr="00DC03E5" w:rsidRDefault="00791B5E" w:rsidP="00D11053">
            <w:pPr>
              <w:jc w:val="center"/>
              <w:rPr>
                <w:rFonts w:ascii="Calibri" w:hAnsi="Calibri" w:cs="Times New Roman"/>
              </w:rPr>
            </w:pPr>
          </w:p>
          <w:p w:rsidR="00791B5E" w:rsidRPr="00DC03E5" w:rsidRDefault="00791B5E" w:rsidP="00D11053">
            <w:pPr>
              <w:jc w:val="center"/>
              <w:rPr>
                <w:rFonts w:ascii="Calibri" w:hAnsi="Calibri" w:cs="Times New Roman"/>
              </w:rPr>
            </w:pPr>
            <w:r w:rsidRPr="00DC03E5">
              <w:rPr>
                <w:rFonts w:ascii="Calibri" w:hAnsi="Calibri" w:cs="Times New Roman"/>
              </w:rPr>
              <w:t>RCL</w:t>
            </w: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staff</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color w:val="000000"/>
              </w:rPr>
              <w:t>SBM</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color w:val="000000"/>
              </w:rPr>
              <w:t>JNM</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color w:val="000000"/>
              </w:rPr>
              <w:t>MNM</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KSF</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WFD</w:t>
            </w:r>
          </w:p>
        </w:tc>
        <w:tc>
          <w:tcPr>
            <w:tcW w:w="992" w:type="dxa"/>
          </w:tcPr>
          <w:p w:rsidR="00791B5E" w:rsidRPr="00DC03E5" w:rsidRDefault="00791B5E" w:rsidP="00D11053">
            <w:pPr>
              <w:jc w:val="center"/>
              <w:rPr>
                <w:rFonts w:ascii="Calibri" w:hAnsi="Calibri" w:cs="Times New Roman"/>
              </w:rPr>
            </w:pP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room</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94</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92</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95</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CF1</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CF2</w:t>
            </w:r>
          </w:p>
        </w:tc>
        <w:tc>
          <w:tcPr>
            <w:tcW w:w="992" w:type="dxa"/>
          </w:tcPr>
          <w:p w:rsidR="00791B5E" w:rsidRPr="00DC03E5" w:rsidRDefault="00791B5E" w:rsidP="00D11053">
            <w:pPr>
              <w:jc w:val="center"/>
              <w:rPr>
                <w:rFonts w:ascii="Calibri" w:hAnsi="Calibri" w:cs="Times New Roman"/>
              </w:rPr>
            </w:pP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val="restart"/>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Fri 3</w:t>
            </w: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class</w:t>
            </w:r>
          </w:p>
        </w:tc>
        <w:tc>
          <w:tcPr>
            <w:tcW w:w="850"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7CA/Dr</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7CB/Gg</w:t>
            </w:r>
          </w:p>
        </w:tc>
        <w:tc>
          <w:tcPr>
            <w:tcW w:w="993"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7CC/Dr</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7y/En1</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7y/En2</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7CT/</w:t>
            </w:r>
            <w:proofErr w:type="spellStart"/>
            <w:r w:rsidRPr="00DC03E5">
              <w:rPr>
                <w:rFonts w:ascii="Calibri" w:eastAsia="Times New Roman" w:hAnsi="Calibri" w:cs="Times New Roman"/>
                <w:color w:val="000000"/>
              </w:rPr>
              <w:t>Fl</w:t>
            </w:r>
            <w:proofErr w:type="spellEnd"/>
          </w:p>
        </w:tc>
        <w:tc>
          <w:tcPr>
            <w:tcW w:w="2375" w:type="dxa"/>
            <w:vMerge w:val="restart"/>
            <w:noWrap/>
            <w:hideMark/>
          </w:tcPr>
          <w:p w:rsidR="00791B5E" w:rsidRPr="00DC03E5" w:rsidRDefault="00791B5E" w:rsidP="00D11053">
            <w:pPr>
              <w:jc w:val="center"/>
              <w:rPr>
                <w:rFonts w:ascii="Calibri" w:hAnsi="Calibri" w:cs="Times New Roman"/>
              </w:rPr>
            </w:pPr>
          </w:p>
          <w:p w:rsidR="00791B5E" w:rsidRPr="00DC03E5" w:rsidRDefault="00791B5E" w:rsidP="00D11053">
            <w:pPr>
              <w:jc w:val="center"/>
              <w:rPr>
                <w:rFonts w:ascii="Calibri" w:hAnsi="Calibri" w:cs="Times New Roman"/>
              </w:rPr>
            </w:pPr>
            <w:r w:rsidRPr="00DC03E5">
              <w:rPr>
                <w:rFonts w:ascii="Calibri" w:hAnsi="Calibri" w:cs="Times New Roman"/>
              </w:rPr>
              <w:t>ATA</w:t>
            </w: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staff</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OSS</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YNJ</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BRV</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ATA</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MKS</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RGB</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room</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66</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122</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CH</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60</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59</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73</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val="restart"/>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Fri 4</w:t>
            </w: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class</w:t>
            </w:r>
          </w:p>
        </w:tc>
        <w:tc>
          <w:tcPr>
            <w:tcW w:w="850"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7x/En1</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7x/En2</w:t>
            </w:r>
          </w:p>
        </w:tc>
        <w:tc>
          <w:tcPr>
            <w:tcW w:w="993"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7x/En3</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7y/Ma1</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7y/Ma2</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7CT/</w:t>
            </w:r>
            <w:proofErr w:type="spellStart"/>
            <w:r w:rsidRPr="00DC03E5">
              <w:rPr>
                <w:rFonts w:ascii="Calibri" w:eastAsia="Times New Roman" w:hAnsi="Calibri" w:cs="Times New Roman"/>
                <w:color w:val="000000"/>
              </w:rPr>
              <w:t>Fl</w:t>
            </w:r>
            <w:proofErr w:type="spellEnd"/>
          </w:p>
        </w:tc>
        <w:tc>
          <w:tcPr>
            <w:tcW w:w="2375" w:type="dxa"/>
            <w:vMerge w:val="restart"/>
            <w:noWrap/>
            <w:hideMark/>
          </w:tcPr>
          <w:p w:rsidR="00791B5E" w:rsidRPr="00DC03E5" w:rsidRDefault="00791B5E" w:rsidP="00D11053">
            <w:pPr>
              <w:jc w:val="center"/>
              <w:rPr>
                <w:rFonts w:ascii="Calibri" w:hAnsi="Calibri" w:cs="Times New Roman"/>
              </w:rPr>
            </w:pPr>
          </w:p>
          <w:p w:rsidR="00791B5E" w:rsidRPr="00DC03E5" w:rsidRDefault="00791B5E" w:rsidP="00D11053">
            <w:pPr>
              <w:jc w:val="center"/>
              <w:rPr>
                <w:rFonts w:ascii="Calibri" w:hAnsi="Calibri" w:cs="Times New Roman"/>
              </w:rPr>
            </w:pPr>
            <w:r w:rsidRPr="00DC03E5">
              <w:rPr>
                <w:rFonts w:ascii="Calibri" w:hAnsi="Calibri" w:cs="Times New Roman"/>
              </w:rPr>
              <w:t>BDM</w:t>
            </w:r>
          </w:p>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staff</w:t>
            </w:r>
          </w:p>
        </w:tc>
        <w:tc>
          <w:tcPr>
            <w:tcW w:w="850"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KMR</w:t>
            </w:r>
          </w:p>
        </w:tc>
        <w:tc>
          <w:tcPr>
            <w:tcW w:w="992"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BSB</w:t>
            </w:r>
          </w:p>
        </w:tc>
        <w:tc>
          <w:tcPr>
            <w:tcW w:w="993" w:type="dxa"/>
          </w:tcPr>
          <w:p w:rsidR="00791B5E" w:rsidRPr="00DC03E5" w:rsidRDefault="00791B5E" w:rsidP="00D11053">
            <w:pPr>
              <w:jc w:val="center"/>
              <w:rPr>
                <w:rFonts w:ascii="Calibri" w:hAnsi="Calibri" w:cs="Times New Roman"/>
              </w:rPr>
            </w:pPr>
            <w:r w:rsidRPr="00DC03E5">
              <w:rPr>
                <w:rFonts w:ascii="Calibri" w:eastAsia="Times New Roman" w:hAnsi="Calibri" w:cs="Times New Roman"/>
                <w:color w:val="000000"/>
              </w:rPr>
              <w:t>KNN</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CHA</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PLI</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HSJ</w:t>
            </w:r>
          </w:p>
        </w:tc>
        <w:tc>
          <w:tcPr>
            <w:tcW w:w="2375" w:type="dxa"/>
            <w:vMerge/>
            <w:noWrap/>
            <w:hideMark/>
          </w:tcPr>
          <w:p w:rsidR="00791B5E" w:rsidRPr="00DC03E5" w:rsidRDefault="00791B5E" w:rsidP="00D11053">
            <w:pPr>
              <w:jc w:val="center"/>
              <w:rPr>
                <w:rFonts w:ascii="Calibri" w:hAnsi="Calibri" w:cs="Times New Roman"/>
              </w:rPr>
            </w:pPr>
          </w:p>
        </w:tc>
      </w:tr>
      <w:tr w:rsidR="00791B5E" w:rsidRPr="00DC03E5" w:rsidTr="00DA194F">
        <w:trPr>
          <w:trHeight w:val="300"/>
        </w:trPr>
        <w:tc>
          <w:tcPr>
            <w:tcW w:w="817" w:type="dxa"/>
            <w:vMerge/>
            <w:noWrap/>
            <w:hideMark/>
          </w:tcPr>
          <w:p w:rsidR="00791B5E" w:rsidRPr="00DC03E5" w:rsidRDefault="00791B5E" w:rsidP="00D11053">
            <w:pPr>
              <w:jc w:val="center"/>
              <w:rPr>
                <w:rFonts w:ascii="Calibri" w:hAnsi="Calibri" w:cs="Times New Roman"/>
                <w:b/>
                <w:bCs/>
              </w:rPr>
            </w:pPr>
          </w:p>
        </w:tc>
        <w:tc>
          <w:tcPr>
            <w:tcW w:w="851" w:type="dxa"/>
            <w:hideMark/>
          </w:tcPr>
          <w:p w:rsidR="00791B5E" w:rsidRPr="00DC03E5" w:rsidRDefault="00791B5E" w:rsidP="00D11053">
            <w:pPr>
              <w:jc w:val="center"/>
              <w:rPr>
                <w:rFonts w:ascii="Calibri" w:hAnsi="Calibri" w:cs="Times New Roman"/>
                <w:b/>
                <w:bCs/>
              </w:rPr>
            </w:pPr>
            <w:r w:rsidRPr="00DC03E5">
              <w:rPr>
                <w:rFonts w:ascii="Calibri" w:hAnsi="Calibri" w:cs="Times New Roman"/>
                <w:b/>
                <w:bCs/>
              </w:rPr>
              <w:t>room</w:t>
            </w:r>
          </w:p>
        </w:tc>
        <w:tc>
          <w:tcPr>
            <w:tcW w:w="850" w:type="dxa"/>
          </w:tcPr>
          <w:p w:rsidR="00791B5E" w:rsidRPr="00DC03E5" w:rsidRDefault="00791B5E" w:rsidP="00D11053">
            <w:pPr>
              <w:jc w:val="center"/>
              <w:rPr>
                <w:rFonts w:ascii="Calibri" w:hAnsi="Calibri" w:cs="Times New Roman"/>
              </w:rPr>
            </w:pPr>
            <w:r w:rsidRPr="00DC03E5">
              <w:rPr>
                <w:rFonts w:ascii="Calibri" w:hAnsi="Calibri" w:cs="Times New Roman"/>
              </w:rPr>
              <w:t>62</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61</w:t>
            </w:r>
          </w:p>
        </w:tc>
        <w:tc>
          <w:tcPr>
            <w:tcW w:w="993" w:type="dxa"/>
          </w:tcPr>
          <w:p w:rsidR="00791B5E" w:rsidRPr="00DC03E5" w:rsidRDefault="00791B5E" w:rsidP="00D11053">
            <w:pPr>
              <w:jc w:val="center"/>
              <w:rPr>
                <w:rFonts w:ascii="Calibri" w:hAnsi="Calibri" w:cs="Times New Roman"/>
              </w:rPr>
            </w:pPr>
            <w:r w:rsidRPr="00DC03E5">
              <w:rPr>
                <w:rFonts w:ascii="Calibri" w:hAnsi="Calibri" w:cs="Times New Roman"/>
              </w:rPr>
              <w:t>54</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79</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77</w:t>
            </w:r>
          </w:p>
        </w:tc>
        <w:tc>
          <w:tcPr>
            <w:tcW w:w="992" w:type="dxa"/>
          </w:tcPr>
          <w:p w:rsidR="00791B5E" w:rsidRPr="00DC03E5" w:rsidRDefault="00791B5E" w:rsidP="00D11053">
            <w:pPr>
              <w:jc w:val="center"/>
              <w:rPr>
                <w:rFonts w:ascii="Calibri" w:hAnsi="Calibri" w:cs="Times New Roman"/>
              </w:rPr>
            </w:pPr>
            <w:r w:rsidRPr="00DC03E5">
              <w:rPr>
                <w:rFonts w:ascii="Calibri" w:hAnsi="Calibri" w:cs="Times New Roman"/>
              </w:rPr>
              <w:t>73</w:t>
            </w:r>
          </w:p>
        </w:tc>
        <w:tc>
          <w:tcPr>
            <w:tcW w:w="2375" w:type="dxa"/>
            <w:vMerge/>
            <w:noWrap/>
            <w:hideMark/>
          </w:tcPr>
          <w:p w:rsidR="00791B5E" w:rsidRPr="00DC03E5" w:rsidRDefault="00791B5E" w:rsidP="00D11053">
            <w:pPr>
              <w:jc w:val="center"/>
              <w:rPr>
                <w:rFonts w:ascii="Calibri" w:hAnsi="Calibri" w:cs="Times New Roman"/>
              </w:rPr>
            </w:pPr>
          </w:p>
        </w:tc>
      </w:tr>
    </w:tbl>
    <w:p w:rsidR="00E173B4" w:rsidRPr="00DC03E5" w:rsidRDefault="00E173B4" w:rsidP="00E173B4">
      <w:pPr>
        <w:spacing w:after="0" w:line="240" w:lineRule="auto"/>
        <w:rPr>
          <w:rFonts w:ascii="Calibri" w:eastAsiaTheme="minorHAnsi" w:hAnsi="Calibri" w:cs="Times New Roman"/>
        </w:rPr>
      </w:pPr>
    </w:p>
    <w:p w:rsidR="00E173B4" w:rsidRPr="00DC03E5" w:rsidRDefault="00E173B4" w:rsidP="00E173B4">
      <w:pPr>
        <w:spacing w:after="0" w:line="240" w:lineRule="auto"/>
        <w:rPr>
          <w:rFonts w:ascii="Calibri" w:eastAsiaTheme="minorHAnsi" w:hAnsi="Calibri" w:cs="Times New Roman"/>
          <w:u w:val="single"/>
        </w:rPr>
      </w:pPr>
      <w:r w:rsidRPr="00DC03E5">
        <w:rPr>
          <w:rFonts w:ascii="Calibri" w:eastAsiaTheme="minorHAnsi" w:hAnsi="Calibri" w:cs="Times New Roman"/>
          <w:u w:val="single"/>
        </w:rPr>
        <w:t>Review</w:t>
      </w:r>
    </w:p>
    <w:p w:rsidR="00E173B4" w:rsidRPr="00DC03E5" w:rsidRDefault="00E173B4" w:rsidP="00E173B4">
      <w:pPr>
        <w:spacing w:after="0" w:line="240" w:lineRule="auto"/>
        <w:rPr>
          <w:rFonts w:ascii="Calibri" w:eastAsiaTheme="minorHAnsi" w:hAnsi="Calibri" w:cs="Times New Roman"/>
          <w:u w:val="single"/>
        </w:rPr>
      </w:pPr>
    </w:p>
    <w:p w:rsidR="00E173B4" w:rsidRPr="00DC03E5" w:rsidRDefault="00E173B4" w:rsidP="00E173B4">
      <w:pPr>
        <w:spacing w:after="0" w:line="240" w:lineRule="auto"/>
        <w:rPr>
          <w:rFonts w:ascii="Calibri" w:eastAsiaTheme="minorHAnsi" w:hAnsi="Calibri" w:cs="Times New Roman"/>
        </w:rPr>
      </w:pPr>
      <w:r w:rsidRPr="00DC03E5">
        <w:rPr>
          <w:rFonts w:ascii="Calibri" w:eastAsiaTheme="minorHAnsi" w:hAnsi="Calibri" w:cs="Times New Roman"/>
        </w:rPr>
        <w:t>These procedures will be reviewed on a half termly basis by the ‘Staff member in Charge’ for each s</w:t>
      </w:r>
      <w:r w:rsidR="00DA194F" w:rsidRPr="00DC03E5">
        <w:rPr>
          <w:rFonts w:ascii="Calibri" w:eastAsiaTheme="minorHAnsi" w:hAnsi="Calibri" w:cs="Times New Roman"/>
        </w:rPr>
        <w:t xml:space="preserve">ession, year 7 lead and the AHTs who oversee </w:t>
      </w:r>
      <w:r w:rsidRPr="00DC03E5">
        <w:rPr>
          <w:rFonts w:ascii="Calibri" w:eastAsiaTheme="minorHAnsi" w:hAnsi="Calibri" w:cs="Times New Roman"/>
        </w:rPr>
        <w:t>the Transition phase. It may be decided that classes who have consistently lined up and walked to their classroom in an orderly fashion can cease lining up for that lesson and proceed straight to the lesson. Poor behaviour will result in an immediate reversal in any decision.</w:t>
      </w:r>
    </w:p>
    <w:p w:rsidR="00E173B4" w:rsidRPr="00DC03E5" w:rsidRDefault="00E173B4" w:rsidP="00E173B4">
      <w:pPr>
        <w:rPr>
          <w:noProof/>
        </w:rPr>
      </w:pPr>
      <w:r w:rsidRPr="00DC03E5">
        <w:rPr>
          <w:noProof/>
        </w:rPr>
        <w:br w:type="page"/>
      </w:r>
    </w:p>
    <w:p w:rsidR="005C095A" w:rsidRPr="00DC03E5" w:rsidRDefault="005C095A" w:rsidP="005C095A">
      <w:pPr>
        <w:spacing w:after="0" w:line="240" w:lineRule="auto"/>
        <w:outlineLvl w:val="1"/>
        <w:rPr>
          <w:rFonts w:eastAsia="Times New Roman" w:cs="Times New Roman"/>
          <w:sz w:val="28"/>
          <w:szCs w:val="28"/>
        </w:rPr>
      </w:pPr>
      <w:r w:rsidRPr="00DC03E5">
        <w:rPr>
          <w:rFonts w:eastAsia="Times New Roman" w:cs="Times New Roman"/>
          <w:sz w:val="28"/>
          <w:szCs w:val="28"/>
        </w:rPr>
        <w:lastRenderedPageBreak/>
        <w:t>Ap</w:t>
      </w:r>
      <w:r w:rsidR="009E2BC6" w:rsidRPr="00DC03E5">
        <w:rPr>
          <w:rFonts w:eastAsia="Times New Roman" w:cs="Times New Roman"/>
          <w:sz w:val="28"/>
          <w:szCs w:val="28"/>
        </w:rPr>
        <w:t>pendix 5</w:t>
      </w:r>
      <w:r w:rsidRPr="00DC03E5">
        <w:rPr>
          <w:rFonts w:eastAsia="Times New Roman" w:cs="Times New Roman"/>
          <w:sz w:val="28"/>
          <w:szCs w:val="28"/>
        </w:rPr>
        <w:t xml:space="preserve"> - Uniform Details</w:t>
      </w:r>
      <w:r w:rsidR="0002257B" w:rsidRPr="00DC03E5">
        <w:rPr>
          <w:rFonts w:eastAsia="Times New Roman" w:cs="Times New Roman"/>
          <w:sz w:val="28"/>
          <w:szCs w:val="28"/>
        </w:rPr>
        <w:t xml:space="preserve"> – </w:t>
      </w:r>
    </w:p>
    <w:p w:rsidR="00DA194F" w:rsidRPr="00DC03E5" w:rsidRDefault="00DA194F" w:rsidP="005C095A">
      <w:pPr>
        <w:spacing w:after="0" w:line="240" w:lineRule="auto"/>
        <w:outlineLvl w:val="1"/>
        <w:rPr>
          <w:rFonts w:eastAsia="Times New Roman" w:cs="Times New Roman"/>
          <w:sz w:val="28"/>
          <w:szCs w:val="28"/>
        </w:rPr>
      </w:pPr>
    </w:p>
    <w:p w:rsidR="00DA194F" w:rsidRPr="00DC03E5" w:rsidRDefault="00DA194F" w:rsidP="00930D65">
      <w:pPr>
        <w:rPr>
          <w:rFonts w:eastAsia="Times New Roman" w:cs="Times New Roman"/>
          <w:b/>
          <w:bCs/>
        </w:rPr>
        <w:sectPr w:rsidR="00DA194F" w:rsidRPr="00DC03E5" w:rsidSect="006920A0">
          <w:headerReference w:type="default" r:id="rId13"/>
          <w:footerReference w:type="default" r:id="rId14"/>
          <w:pgSz w:w="11906" w:h="16838" w:code="9"/>
          <w:pgMar w:top="1077" w:right="1440" w:bottom="1077" w:left="1418" w:header="0" w:footer="510" w:gutter="0"/>
          <w:cols w:space="708"/>
          <w:docGrid w:linePitch="360"/>
        </w:sectPr>
      </w:pPr>
      <w:r w:rsidRPr="00DC03E5">
        <w:rPr>
          <w:rFonts w:eastAsia="Times New Roman" w:cs="Times New Roman"/>
          <w:b/>
          <w:bCs/>
          <w:noProof/>
        </w:rPr>
        <w:drawing>
          <wp:inline distT="0" distB="0" distL="0" distR="0" wp14:anchorId="0C2241D5" wp14:editId="19444BAB">
            <wp:extent cx="5901225" cy="8590608"/>
            <wp:effectExtent l="0" t="0" r="4445"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3366" cy="8593725"/>
                    </a:xfrm>
                    <a:prstGeom prst="rect">
                      <a:avLst/>
                    </a:prstGeom>
                    <a:noFill/>
                  </pic:spPr>
                </pic:pic>
              </a:graphicData>
            </a:graphic>
          </wp:inline>
        </w:drawing>
      </w:r>
    </w:p>
    <w:p w:rsidR="005C095A" w:rsidRPr="00DC03E5" w:rsidRDefault="009E2BC6" w:rsidP="005C095A">
      <w:pPr>
        <w:rPr>
          <w:sz w:val="28"/>
          <w:szCs w:val="28"/>
        </w:rPr>
      </w:pPr>
      <w:r w:rsidRPr="00DC03E5">
        <w:rPr>
          <w:sz w:val="28"/>
          <w:szCs w:val="28"/>
        </w:rPr>
        <w:lastRenderedPageBreak/>
        <w:t>Appendix 6</w:t>
      </w:r>
      <w:r w:rsidR="005C095A" w:rsidRPr="00DC03E5">
        <w:rPr>
          <w:sz w:val="28"/>
          <w:szCs w:val="28"/>
        </w:rPr>
        <w:t xml:space="preserve"> </w:t>
      </w:r>
      <w:r w:rsidR="00EB2678" w:rsidRPr="00DC03E5">
        <w:rPr>
          <w:sz w:val="28"/>
          <w:szCs w:val="28"/>
        </w:rPr>
        <w:t>–</w:t>
      </w:r>
      <w:r w:rsidR="005C095A" w:rsidRPr="00DC03E5">
        <w:rPr>
          <w:sz w:val="28"/>
          <w:szCs w:val="28"/>
        </w:rPr>
        <w:t xml:space="preserve"> </w:t>
      </w:r>
      <w:proofErr w:type="gramStart"/>
      <w:r w:rsidR="00EB2678" w:rsidRPr="00DC03E5">
        <w:rPr>
          <w:sz w:val="28"/>
          <w:szCs w:val="28"/>
        </w:rPr>
        <w:t xml:space="preserve">awarding </w:t>
      </w:r>
      <w:r w:rsidR="00DA194F" w:rsidRPr="00DC03E5">
        <w:rPr>
          <w:sz w:val="28"/>
          <w:szCs w:val="28"/>
        </w:rPr>
        <w:t xml:space="preserve"> </w:t>
      </w:r>
      <w:proofErr w:type="spellStart"/>
      <w:r w:rsidR="00EB2678" w:rsidRPr="00DC03E5">
        <w:rPr>
          <w:sz w:val="28"/>
          <w:szCs w:val="28"/>
        </w:rPr>
        <w:t>Vivos</w:t>
      </w:r>
      <w:proofErr w:type="spellEnd"/>
      <w:proofErr w:type="gramEnd"/>
    </w:p>
    <w:p w:rsidR="00DA194F" w:rsidRPr="00DC03E5" w:rsidRDefault="00DA194F" w:rsidP="00DA194F">
      <w:pPr>
        <w:jc w:val="center"/>
        <w:rPr>
          <w:b/>
          <w:sz w:val="20"/>
          <w:szCs w:val="20"/>
        </w:rPr>
      </w:pPr>
      <w:r w:rsidRPr="00DC03E5">
        <w:rPr>
          <w:b/>
          <w:sz w:val="20"/>
          <w:szCs w:val="20"/>
        </w:rPr>
        <w:t>Achievement point categories on SIMS</w:t>
      </w:r>
    </w:p>
    <w:tbl>
      <w:tblPr>
        <w:tblStyle w:val="TableGrid"/>
        <w:tblW w:w="15310" w:type="dxa"/>
        <w:tblInd w:w="-318" w:type="dxa"/>
        <w:tblLook w:val="04A0" w:firstRow="1" w:lastRow="0" w:firstColumn="1" w:lastColumn="0" w:noHBand="0" w:noVBand="1"/>
      </w:tblPr>
      <w:tblGrid>
        <w:gridCol w:w="3545"/>
        <w:gridCol w:w="3827"/>
        <w:gridCol w:w="2410"/>
        <w:gridCol w:w="2693"/>
        <w:gridCol w:w="2835"/>
      </w:tblGrid>
      <w:tr w:rsidR="00DA194F" w:rsidRPr="00DC03E5" w:rsidTr="00DA194F">
        <w:tc>
          <w:tcPr>
            <w:tcW w:w="3545" w:type="dxa"/>
          </w:tcPr>
          <w:p w:rsidR="00DA194F" w:rsidRPr="00DC03E5" w:rsidRDefault="00DA194F" w:rsidP="00302792">
            <w:pPr>
              <w:rPr>
                <w:b/>
                <w:sz w:val="20"/>
                <w:szCs w:val="20"/>
              </w:rPr>
            </w:pPr>
            <w:r w:rsidRPr="00DC03E5">
              <w:rPr>
                <w:b/>
                <w:sz w:val="20"/>
                <w:szCs w:val="20"/>
              </w:rPr>
              <w:t>School category</w:t>
            </w:r>
          </w:p>
        </w:tc>
        <w:tc>
          <w:tcPr>
            <w:tcW w:w="3827" w:type="dxa"/>
          </w:tcPr>
          <w:p w:rsidR="00DA194F" w:rsidRPr="00DC03E5" w:rsidRDefault="00DA194F" w:rsidP="00302792">
            <w:pPr>
              <w:rPr>
                <w:b/>
                <w:sz w:val="20"/>
                <w:szCs w:val="20"/>
              </w:rPr>
            </w:pPr>
            <w:r w:rsidRPr="00DC03E5">
              <w:rPr>
                <w:b/>
                <w:sz w:val="20"/>
                <w:szCs w:val="20"/>
              </w:rPr>
              <w:t>Type</w:t>
            </w:r>
          </w:p>
        </w:tc>
        <w:tc>
          <w:tcPr>
            <w:tcW w:w="2410" w:type="dxa"/>
          </w:tcPr>
          <w:p w:rsidR="00DA194F" w:rsidRPr="00DC03E5" w:rsidRDefault="00DA194F" w:rsidP="00302792">
            <w:pPr>
              <w:rPr>
                <w:b/>
                <w:sz w:val="20"/>
                <w:szCs w:val="20"/>
              </w:rPr>
            </w:pPr>
            <w:r w:rsidRPr="00DC03E5">
              <w:rPr>
                <w:b/>
                <w:sz w:val="20"/>
                <w:szCs w:val="20"/>
              </w:rPr>
              <w:t>Points Defined (equivalent to number of VIVOS awarded</w:t>
            </w:r>
          </w:p>
        </w:tc>
        <w:tc>
          <w:tcPr>
            <w:tcW w:w="2693" w:type="dxa"/>
          </w:tcPr>
          <w:p w:rsidR="00DA194F" w:rsidRPr="00DC03E5" w:rsidRDefault="00DA194F" w:rsidP="00302792">
            <w:pPr>
              <w:rPr>
                <w:b/>
                <w:sz w:val="20"/>
                <w:szCs w:val="20"/>
              </w:rPr>
            </w:pPr>
            <w:r w:rsidRPr="00DC03E5">
              <w:rPr>
                <w:b/>
                <w:sz w:val="20"/>
                <w:szCs w:val="20"/>
              </w:rPr>
              <w:t>Staff member responsible for allocating achievement on SIMS</w:t>
            </w:r>
          </w:p>
        </w:tc>
        <w:tc>
          <w:tcPr>
            <w:tcW w:w="2835" w:type="dxa"/>
          </w:tcPr>
          <w:p w:rsidR="00DA194F" w:rsidRPr="00DC03E5" w:rsidRDefault="00DA194F" w:rsidP="00302792">
            <w:pPr>
              <w:rPr>
                <w:b/>
                <w:sz w:val="20"/>
                <w:szCs w:val="20"/>
              </w:rPr>
            </w:pPr>
            <w:r w:rsidRPr="00DC03E5">
              <w:rPr>
                <w:b/>
                <w:sz w:val="20"/>
                <w:szCs w:val="20"/>
              </w:rPr>
              <w:t>Timing of the award</w:t>
            </w:r>
          </w:p>
        </w:tc>
      </w:tr>
      <w:tr w:rsidR="00DA194F" w:rsidRPr="00DC03E5" w:rsidTr="00DA194F">
        <w:tc>
          <w:tcPr>
            <w:tcW w:w="3545" w:type="dxa"/>
            <w:vMerge w:val="restart"/>
          </w:tcPr>
          <w:p w:rsidR="00DA194F" w:rsidRPr="00DC03E5" w:rsidRDefault="00DA194F" w:rsidP="00302792">
            <w:pPr>
              <w:rPr>
                <w:sz w:val="20"/>
                <w:szCs w:val="20"/>
              </w:rPr>
            </w:pPr>
            <w:r w:rsidRPr="00DC03E5">
              <w:rPr>
                <w:sz w:val="20"/>
                <w:szCs w:val="20"/>
              </w:rPr>
              <w:t>Class points</w:t>
            </w:r>
          </w:p>
        </w:tc>
        <w:tc>
          <w:tcPr>
            <w:tcW w:w="3827" w:type="dxa"/>
          </w:tcPr>
          <w:p w:rsidR="00DA194F" w:rsidRPr="00DC03E5" w:rsidRDefault="00DA194F" w:rsidP="00302792">
            <w:pPr>
              <w:rPr>
                <w:sz w:val="20"/>
                <w:szCs w:val="20"/>
              </w:rPr>
            </w:pPr>
            <w:r w:rsidRPr="00DC03E5">
              <w:rPr>
                <w:sz w:val="20"/>
                <w:szCs w:val="20"/>
              </w:rPr>
              <w:t>50 to 59 weekly class points</w:t>
            </w:r>
          </w:p>
        </w:tc>
        <w:tc>
          <w:tcPr>
            <w:tcW w:w="2410" w:type="dxa"/>
          </w:tcPr>
          <w:p w:rsidR="00DA194F" w:rsidRPr="00DC03E5" w:rsidRDefault="00DA194F" w:rsidP="00302792">
            <w:pPr>
              <w:rPr>
                <w:sz w:val="20"/>
                <w:szCs w:val="20"/>
              </w:rPr>
            </w:pPr>
            <w:r w:rsidRPr="00DC03E5">
              <w:rPr>
                <w:sz w:val="20"/>
                <w:szCs w:val="20"/>
              </w:rPr>
              <w:t>3</w:t>
            </w:r>
          </w:p>
        </w:tc>
        <w:tc>
          <w:tcPr>
            <w:tcW w:w="2693" w:type="dxa"/>
            <w:vMerge w:val="restart"/>
          </w:tcPr>
          <w:p w:rsidR="00DA194F" w:rsidRPr="00DC03E5" w:rsidRDefault="00DA194F" w:rsidP="00302792">
            <w:pPr>
              <w:rPr>
                <w:sz w:val="20"/>
                <w:szCs w:val="20"/>
              </w:rPr>
            </w:pPr>
            <w:r w:rsidRPr="00DC03E5">
              <w:rPr>
                <w:sz w:val="20"/>
                <w:szCs w:val="20"/>
              </w:rPr>
              <w:t>Student manager</w:t>
            </w:r>
          </w:p>
        </w:tc>
        <w:tc>
          <w:tcPr>
            <w:tcW w:w="2835" w:type="dxa"/>
            <w:vMerge w:val="restart"/>
          </w:tcPr>
          <w:p w:rsidR="00DA194F" w:rsidRPr="00DC03E5" w:rsidRDefault="00DA194F" w:rsidP="00302792">
            <w:pPr>
              <w:rPr>
                <w:sz w:val="20"/>
                <w:szCs w:val="20"/>
              </w:rPr>
            </w:pPr>
            <w:r w:rsidRPr="00DC03E5">
              <w:rPr>
                <w:sz w:val="20"/>
                <w:szCs w:val="20"/>
              </w:rPr>
              <w:t>By the Wed of the following week</w:t>
            </w:r>
          </w:p>
        </w:tc>
      </w:tr>
      <w:tr w:rsidR="00DA194F" w:rsidRPr="00DC03E5" w:rsidTr="00DA194F">
        <w:tc>
          <w:tcPr>
            <w:tcW w:w="3545" w:type="dxa"/>
            <w:vMerge/>
          </w:tcPr>
          <w:p w:rsidR="00DA194F" w:rsidRPr="00DC03E5" w:rsidRDefault="00DA194F" w:rsidP="00302792">
            <w:pPr>
              <w:rPr>
                <w:sz w:val="20"/>
                <w:szCs w:val="20"/>
              </w:rPr>
            </w:pPr>
          </w:p>
        </w:tc>
        <w:tc>
          <w:tcPr>
            <w:tcW w:w="3827" w:type="dxa"/>
          </w:tcPr>
          <w:p w:rsidR="00DA194F" w:rsidRPr="00DC03E5" w:rsidRDefault="00DA194F" w:rsidP="00302792">
            <w:pPr>
              <w:rPr>
                <w:sz w:val="20"/>
                <w:szCs w:val="20"/>
              </w:rPr>
            </w:pPr>
            <w:r w:rsidRPr="00DC03E5">
              <w:rPr>
                <w:sz w:val="20"/>
                <w:szCs w:val="20"/>
              </w:rPr>
              <w:t>60 to 74 weekly class points</w:t>
            </w:r>
          </w:p>
        </w:tc>
        <w:tc>
          <w:tcPr>
            <w:tcW w:w="2410" w:type="dxa"/>
          </w:tcPr>
          <w:p w:rsidR="00DA194F" w:rsidRPr="00DC03E5" w:rsidRDefault="00DA194F" w:rsidP="00302792">
            <w:pPr>
              <w:rPr>
                <w:sz w:val="20"/>
                <w:szCs w:val="20"/>
              </w:rPr>
            </w:pPr>
            <w:r w:rsidRPr="00DC03E5">
              <w:rPr>
                <w:sz w:val="20"/>
                <w:szCs w:val="20"/>
              </w:rPr>
              <w:t>6</w:t>
            </w:r>
          </w:p>
        </w:tc>
        <w:tc>
          <w:tcPr>
            <w:tcW w:w="2693" w:type="dxa"/>
            <w:vMerge/>
          </w:tcPr>
          <w:p w:rsidR="00DA194F" w:rsidRPr="00DC03E5" w:rsidRDefault="00DA194F" w:rsidP="00302792">
            <w:pPr>
              <w:rPr>
                <w:sz w:val="20"/>
                <w:szCs w:val="20"/>
              </w:rPr>
            </w:pPr>
          </w:p>
        </w:tc>
        <w:tc>
          <w:tcPr>
            <w:tcW w:w="2835" w:type="dxa"/>
            <w:vMerge/>
          </w:tcPr>
          <w:p w:rsidR="00DA194F" w:rsidRPr="00DC03E5" w:rsidRDefault="00DA194F" w:rsidP="00302792">
            <w:pPr>
              <w:rPr>
                <w:sz w:val="20"/>
                <w:szCs w:val="20"/>
              </w:rPr>
            </w:pPr>
          </w:p>
        </w:tc>
      </w:tr>
      <w:tr w:rsidR="00DA194F" w:rsidRPr="00DC03E5" w:rsidTr="00DA194F">
        <w:tc>
          <w:tcPr>
            <w:tcW w:w="3545" w:type="dxa"/>
            <w:vMerge/>
          </w:tcPr>
          <w:p w:rsidR="00DA194F" w:rsidRPr="00DC03E5" w:rsidRDefault="00DA194F" w:rsidP="00302792">
            <w:pPr>
              <w:rPr>
                <w:sz w:val="20"/>
                <w:szCs w:val="20"/>
              </w:rPr>
            </w:pPr>
          </w:p>
        </w:tc>
        <w:tc>
          <w:tcPr>
            <w:tcW w:w="3827" w:type="dxa"/>
          </w:tcPr>
          <w:p w:rsidR="00DA194F" w:rsidRPr="00DC03E5" w:rsidRDefault="00DA194F" w:rsidP="00302792">
            <w:pPr>
              <w:rPr>
                <w:sz w:val="20"/>
                <w:szCs w:val="20"/>
              </w:rPr>
            </w:pPr>
            <w:r w:rsidRPr="00DC03E5">
              <w:rPr>
                <w:sz w:val="20"/>
                <w:szCs w:val="20"/>
              </w:rPr>
              <w:t>75+ weekly class points</w:t>
            </w:r>
          </w:p>
        </w:tc>
        <w:tc>
          <w:tcPr>
            <w:tcW w:w="2410" w:type="dxa"/>
          </w:tcPr>
          <w:p w:rsidR="00DA194F" w:rsidRPr="00DC03E5" w:rsidRDefault="00DA194F" w:rsidP="00302792">
            <w:pPr>
              <w:rPr>
                <w:sz w:val="20"/>
                <w:szCs w:val="20"/>
              </w:rPr>
            </w:pPr>
            <w:r w:rsidRPr="00DC03E5">
              <w:rPr>
                <w:sz w:val="20"/>
                <w:szCs w:val="20"/>
              </w:rPr>
              <w:t>9</w:t>
            </w:r>
          </w:p>
        </w:tc>
        <w:tc>
          <w:tcPr>
            <w:tcW w:w="2693" w:type="dxa"/>
            <w:vMerge/>
          </w:tcPr>
          <w:p w:rsidR="00DA194F" w:rsidRPr="00DC03E5" w:rsidRDefault="00DA194F" w:rsidP="00302792">
            <w:pPr>
              <w:rPr>
                <w:sz w:val="20"/>
                <w:szCs w:val="20"/>
              </w:rPr>
            </w:pPr>
          </w:p>
        </w:tc>
        <w:tc>
          <w:tcPr>
            <w:tcW w:w="2835" w:type="dxa"/>
            <w:vMerge/>
          </w:tcPr>
          <w:p w:rsidR="00DA194F" w:rsidRPr="00DC03E5" w:rsidRDefault="00DA194F" w:rsidP="00302792">
            <w:pPr>
              <w:rPr>
                <w:sz w:val="20"/>
                <w:szCs w:val="20"/>
              </w:rPr>
            </w:pPr>
          </w:p>
        </w:tc>
      </w:tr>
      <w:tr w:rsidR="00DA194F" w:rsidRPr="00DC03E5" w:rsidTr="00DA194F">
        <w:tc>
          <w:tcPr>
            <w:tcW w:w="3545" w:type="dxa"/>
            <w:vMerge/>
          </w:tcPr>
          <w:p w:rsidR="00DA194F" w:rsidRPr="00DC03E5" w:rsidRDefault="00DA194F" w:rsidP="00302792">
            <w:pPr>
              <w:rPr>
                <w:sz w:val="20"/>
                <w:szCs w:val="20"/>
              </w:rPr>
            </w:pPr>
          </w:p>
        </w:tc>
        <w:tc>
          <w:tcPr>
            <w:tcW w:w="3827" w:type="dxa"/>
          </w:tcPr>
          <w:p w:rsidR="00DA194F" w:rsidRPr="00DC03E5" w:rsidRDefault="00DA194F" w:rsidP="00302792">
            <w:pPr>
              <w:rPr>
                <w:sz w:val="20"/>
                <w:szCs w:val="20"/>
              </w:rPr>
            </w:pPr>
            <w:r w:rsidRPr="00DC03E5">
              <w:rPr>
                <w:sz w:val="20"/>
                <w:szCs w:val="20"/>
              </w:rPr>
              <w:t>Tutor group top point scorer</w:t>
            </w:r>
          </w:p>
        </w:tc>
        <w:tc>
          <w:tcPr>
            <w:tcW w:w="2410" w:type="dxa"/>
          </w:tcPr>
          <w:p w:rsidR="00DA194F" w:rsidRPr="00DC03E5" w:rsidRDefault="00DA194F" w:rsidP="00302792">
            <w:pPr>
              <w:rPr>
                <w:sz w:val="20"/>
                <w:szCs w:val="20"/>
              </w:rPr>
            </w:pPr>
            <w:r w:rsidRPr="00DC03E5">
              <w:rPr>
                <w:sz w:val="20"/>
                <w:szCs w:val="20"/>
              </w:rPr>
              <w:t>10 (plus school certificate)</w:t>
            </w:r>
          </w:p>
        </w:tc>
        <w:tc>
          <w:tcPr>
            <w:tcW w:w="2693" w:type="dxa"/>
            <w:vMerge/>
          </w:tcPr>
          <w:p w:rsidR="00DA194F" w:rsidRPr="00DC03E5" w:rsidRDefault="00DA194F" w:rsidP="00302792">
            <w:pPr>
              <w:rPr>
                <w:sz w:val="20"/>
                <w:szCs w:val="20"/>
              </w:rPr>
            </w:pPr>
          </w:p>
        </w:tc>
        <w:tc>
          <w:tcPr>
            <w:tcW w:w="2835" w:type="dxa"/>
            <w:vMerge/>
          </w:tcPr>
          <w:p w:rsidR="00DA194F" w:rsidRPr="00DC03E5" w:rsidRDefault="00DA194F" w:rsidP="00302792">
            <w:pPr>
              <w:rPr>
                <w:sz w:val="20"/>
                <w:szCs w:val="20"/>
              </w:rPr>
            </w:pPr>
          </w:p>
        </w:tc>
      </w:tr>
      <w:tr w:rsidR="00DA194F" w:rsidRPr="00DC03E5" w:rsidTr="00DA194F">
        <w:tc>
          <w:tcPr>
            <w:tcW w:w="3545" w:type="dxa"/>
            <w:vMerge/>
          </w:tcPr>
          <w:p w:rsidR="00DA194F" w:rsidRPr="00DC03E5" w:rsidRDefault="00DA194F" w:rsidP="00302792">
            <w:pPr>
              <w:rPr>
                <w:b/>
                <w:sz w:val="20"/>
                <w:szCs w:val="20"/>
              </w:rPr>
            </w:pPr>
          </w:p>
        </w:tc>
        <w:tc>
          <w:tcPr>
            <w:tcW w:w="3827" w:type="dxa"/>
          </w:tcPr>
          <w:p w:rsidR="00DA194F" w:rsidRPr="00DC03E5" w:rsidRDefault="00DA194F" w:rsidP="00302792">
            <w:pPr>
              <w:rPr>
                <w:sz w:val="20"/>
                <w:szCs w:val="20"/>
              </w:rPr>
            </w:pPr>
            <w:r w:rsidRPr="00DC03E5">
              <w:rPr>
                <w:sz w:val="20"/>
                <w:szCs w:val="20"/>
              </w:rPr>
              <w:t>Top point scorer 3+ times per half term</w:t>
            </w:r>
          </w:p>
        </w:tc>
        <w:tc>
          <w:tcPr>
            <w:tcW w:w="2410" w:type="dxa"/>
          </w:tcPr>
          <w:p w:rsidR="00DA194F" w:rsidRPr="00DC03E5" w:rsidRDefault="00DA194F" w:rsidP="00302792">
            <w:pPr>
              <w:rPr>
                <w:sz w:val="20"/>
                <w:szCs w:val="20"/>
              </w:rPr>
            </w:pPr>
            <w:r w:rsidRPr="00DC03E5">
              <w:rPr>
                <w:sz w:val="20"/>
                <w:szCs w:val="20"/>
              </w:rPr>
              <w:t>20 (plus school certificate)</w:t>
            </w:r>
          </w:p>
        </w:tc>
        <w:tc>
          <w:tcPr>
            <w:tcW w:w="2693" w:type="dxa"/>
            <w:vMerge/>
          </w:tcPr>
          <w:p w:rsidR="00DA194F" w:rsidRPr="00DC03E5" w:rsidRDefault="00DA194F" w:rsidP="00302792">
            <w:pPr>
              <w:rPr>
                <w:sz w:val="20"/>
                <w:szCs w:val="20"/>
              </w:rPr>
            </w:pPr>
          </w:p>
        </w:tc>
        <w:tc>
          <w:tcPr>
            <w:tcW w:w="2835" w:type="dxa"/>
          </w:tcPr>
          <w:p w:rsidR="00DA194F" w:rsidRPr="00DC03E5" w:rsidRDefault="00DA194F" w:rsidP="00302792">
            <w:pPr>
              <w:rPr>
                <w:sz w:val="20"/>
                <w:szCs w:val="20"/>
              </w:rPr>
            </w:pPr>
            <w:r w:rsidRPr="00DC03E5">
              <w:rPr>
                <w:sz w:val="20"/>
                <w:szCs w:val="20"/>
              </w:rPr>
              <w:t>By the Wed after the half term</w:t>
            </w:r>
          </w:p>
        </w:tc>
      </w:tr>
      <w:tr w:rsidR="00DA194F" w:rsidRPr="00DC03E5" w:rsidTr="00DA194F">
        <w:tc>
          <w:tcPr>
            <w:tcW w:w="3545" w:type="dxa"/>
            <w:vMerge w:val="restart"/>
          </w:tcPr>
          <w:p w:rsidR="00DA194F" w:rsidRPr="00DC03E5" w:rsidRDefault="00DA194F" w:rsidP="00302792">
            <w:pPr>
              <w:rPr>
                <w:sz w:val="20"/>
                <w:szCs w:val="20"/>
              </w:rPr>
            </w:pPr>
            <w:r w:rsidRPr="00DC03E5">
              <w:rPr>
                <w:sz w:val="20"/>
                <w:szCs w:val="20"/>
              </w:rPr>
              <w:t>Fantastic profiles</w:t>
            </w:r>
          </w:p>
        </w:tc>
        <w:tc>
          <w:tcPr>
            <w:tcW w:w="3827" w:type="dxa"/>
          </w:tcPr>
          <w:p w:rsidR="00DA194F" w:rsidRPr="00DC03E5" w:rsidRDefault="00DA194F" w:rsidP="00302792">
            <w:pPr>
              <w:rPr>
                <w:sz w:val="20"/>
                <w:szCs w:val="20"/>
              </w:rPr>
            </w:pPr>
            <w:r w:rsidRPr="00DC03E5">
              <w:rPr>
                <w:sz w:val="20"/>
                <w:szCs w:val="20"/>
              </w:rPr>
              <w:t>No red in core predicted grades</w:t>
            </w:r>
          </w:p>
        </w:tc>
        <w:tc>
          <w:tcPr>
            <w:tcW w:w="2410" w:type="dxa"/>
          </w:tcPr>
          <w:p w:rsidR="00DA194F" w:rsidRPr="00DC03E5" w:rsidRDefault="00DA194F" w:rsidP="00302792">
            <w:pPr>
              <w:rPr>
                <w:sz w:val="20"/>
                <w:szCs w:val="20"/>
              </w:rPr>
            </w:pPr>
            <w:r w:rsidRPr="00DC03E5">
              <w:rPr>
                <w:sz w:val="20"/>
                <w:szCs w:val="20"/>
              </w:rPr>
              <w:t>TBC</w:t>
            </w:r>
          </w:p>
        </w:tc>
        <w:tc>
          <w:tcPr>
            <w:tcW w:w="2693" w:type="dxa"/>
            <w:vMerge w:val="restart"/>
          </w:tcPr>
          <w:p w:rsidR="00DA194F" w:rsidRPr="00DC03E5" w:rsidRDefault="00DA194F" w:rsidP="00302792">
            <w:pPr>
              <w:rPr>
                <w:sz w:val="20"/>
                <w:szCs w:val="20"/>
              </w:rPr>
            </w:pPr>
            <w:r w:rsidRPr="00DC03E5">
              <w:rPr>
                <w:sz w:val="20"/>
                <w:szCs w:val="20"/>
              </w:rPr>
              <w:t>Student manager</w:t>
            </w:r>
          </w:p>
        </w:tc>
        <w:tc>
          <w:tcPr>
            <w:tcW w:w="2835" w:type="dxa"/>
            <w:vMerge w:val="restart"/>
          </w:tcPr>
          <w:p w:rsidR="00DA194F" w:rsidRPr="00DC03E5" w:rsidRDefault="00DA194F" w:rsidP="00302792">
            <w:pPr>
              <w:rPr>
                <w:sz w:val="20"/>
                <w:szCs w:val="20"/>
              </w:rPr>
            </w:pPr>
            <w:r w:rsidRPr="00DC03E5">
              <w:rPr>
                <w:sz w:val="20"/>
                <w:szCs w:val="20"/>
              </w:rPr>
              <w:t>By the Fri of the mentoring week for each year group</w:t>
            </w:r>
          </w:p>
        </w:tc>
      </w:tr>
      <w:tr w:rsidR="00DA194F" w:rsidRPr="00DC03E5" w:rsidTr="00DA194F">
        <w:tc>
          <w:tcPr>
            <w:tcW w:w="3545" w:type="dxa"/>
            <w:vMerge/>
          </w:tcPr>
          <w:p w:rsidR="00DA194F" w:rsidRPr="00DC03E5" w:rsidRDefault="00DA194F" w:rsidP="00302792">
            <w:pPr>
              <w:rPr>
                <w:b/>
                <w:sz w:val="20"/>
                <w:szCs w:val="20"/>
              </w:rPr>
            </w:pPr>
          </w:p>
        </w:tc>
        <w:tc>
          <w:tcPr>
            <w:tcW w:w="3827" w:type="dxa"/>
          </w:tcPr>
          <w:p w:rsidR="00DA194F" w:rsidRPr="00DC03E5" w:rsidRDefault="00DA194F" w:rsidP="00302792">
            <w:pPr>
              <w:rPr>
                <w:sz w:val="20"/>
                <w:szCs w:val="20"/>
              </w:rPr>
            </w:pPr>
            <w:r w:rsidRPr="00DC03E5">
              <w:rPr>
                <w:sz w:val="20"/>
                <w:szCs w:val="20"/>
              </w:rPr>
              <w:t>No red in any predicted grades</w:t>
            </w:r>
          </w:p>
        </w:tc>
        <w:tc>
          <w:tcPr>
            <w:tcW w:w="2410" w:type="dxa"/>
          </w:tcPr>
          <w:p w:rsidR="00DA194F" w:rsidRPr="00DC03E5" w:rsidRDefault="00DA194F" w:rsidP="00302792">
            <w:pPr>
              <w:rPr>
                <w:sz w:val="20"/>
                <w:szCs w:val="20"/>
              </w:rPr>
            </w:pPr>
            <w:r w:rsidRPr="00DC03E5">
              <w:rPr>
                <w:sz w:val="20"/>
                <w:szCs w:val="20"/>
              </w:rPr>
              <w:t>TBC</w:t>
            </w:r>
          </w:p>
        </w:tc>
        <w:tc>
          <w:tcPr>
            <w:tcW w:w="2693" w:type="dxa"/>
            <w:vMerge/>
          </w:tcPr>
          <w:p w:rsidR="00DA194F" w:rsidRPr="00DC03E5" w:rsidRDefault="00DA194F" w:rsidP="00302792">
            <w:pPr>
              <w:rPr>
                <w:sz w:val="20"/>
                <w:szCs w:val="20"/>
              </w:rPr>
            </w:pPr>
          </w:p>
        </w:tc>
        <w:tc>
          <w:tcPr>
            <w:tcW w:w="2835" w:type="dxa"/>
            <w:vMerge/>
          </w:tcPr>
          <w:p w:rsidR="00DA194F" w:rsidRPr="00DC03E5" w:rsidRDefault="00DA194F" w:rsidP="00302792">
            <w:pPr>
              <w:rPr>
                <w:sz w:val="20"/>
                <w:szCs w:val="20"/>
              </w:rPr>
            </w:pPr>
          </w:p>
        </w:tc>
      </w:tr>
      <w:tr w:rsidR="00DA194F" w:rsidRPr="00DC03E5" w:rsidTr="00DA194F">
        <w:tc>
          <w:tcPr>
            <w:tcW w:w="3545" w:type="dxa"/>
            <w:vMerge/>
          </w:tcPr>
          <w:p w:rsidR="00DA194F" w:rsidRPr="00DC03E5" w:rsidRDefault="00DA194F" w:rsidP="00302792">
            <w:pPr>
              <w:rPr>
                <w:b/>
                <w:sz w:val="20"/>
                <w:szCs w:val="20"/>
              </w:rPr>
            </w:pPr>
          </w:p>
        </w:tc>
        <w:tc>
          <w:tcPr>
            <w:tcW w:w="3827" w:type="dxa"/>
          </w:tcPr>
          <w:p w:rsidR="00DA194F" w:rsidRPr="00DC03E5" w:rsidRDefault="00DA194F" w:rsidP="00302792">
            <w:pPr>
              <w:rPr>
                <w:sz w:val="20"/>
                <w:szCs w:val="20"/>
              </w:rPr>
            </w:pPr>
            <w:r w:rsidRPr="00DC03E5">
              <w:rPr>
                <w:sz w:val="20"/>
                <w:szCs w:val="20"/>
              </w:rPr>
              <w:t>Only green and blue in predicted grades</w:t>
            </w:r>
          </w:p>
        </w:tc>
        <w:tc>
          <w:tcPr>
            <w:tcW w:w="2410" w:type="dxa"/>
          </w:tcPr>
          <w:p w:rsidR="00DA194F" w:rsidRPr="00DC03E5" w:rsidRDefault="00DA194F" w:rsidP="00302792">
            <w:pPr>
              <w:rPr>
                <w:sz w:val="20"/>
                <w:szCs w:val="20"/>
              </w:rPr>
            </w:pPr>
            <w:r w:rsidRPr="00DC03E5">
              <w:rPr>
                <w:sz w:val="20"/>
                <w:szCs w:val="20"/>
              </w:rPr>
              <w:t>TBC</w:t>
            </w:r>
          </w:p>
        </w:tc>
        <w:tc>
          <w:tcPr>
            <w:tcW w:w="2693" w:type="dxa"/>
            <w:vMerge/>
          </w:tcPr>
          <w:p w:rsidR="00DA194F" w:rsidRPr="00DC03E5" w:rsidRDefault="00DA194F" w:rsidP="00302792">
            <w:pPr>
              <w:rPr>
                <w:sz w:val="20"/>
                <w:szCs w:val="20"/>
              </w:rPr>
            </w:pPr>
          </w:p>
        </w:tc>
        <w:tc>
          <w:tcPr>
            <w:tcW w:w="2835" w:type="dxa"/>
            <w:vMerge/>
          </w:tcPr>
          <w:p w:rsidR="00DA194F" w:rsidRPr="00DC03E5" w:rsidRDefault="00DA194F" w:rsidP="00302792">
            <w:pPr>
              <w:rPr>
                <w:sz w:val="20"/>
                <w:szCs w:val="20"/>
              </w:rPr>
            </w:pPr>
          </w:p>
        </w:tc>
      </w:tr>
      <w:tr w:rsidR="00DA194F" w:rsidRPr="00DC03E5" w:rsidTr="00DA194F">
        <w:tc>
          <w:tcPr>
            <w:tcW w:w="3545" w:type="dxa"/>
            <w:vMerge/>
          </w:tcPr>
          <w:p w:rsidR="00DA194F" w:rsidRPr="00DC03E5" w:rsidRDefault="00DA194F" w:rsidP="00302792">
            <w:pPr>
              <w:rPr>
                <w:b/>
                <w:sz w:val="20"/>
                <w:szCs w:val="20"/>
              </w:rPr>
            </w:pPr>
          </w:p>
        </w:tc>
        <w:tc>
          <w:tcPr>
            <w:tcW w:w="3827" w:type="dxa"/>
          </w:tcPr>
          <w:p w:rsidR="00DA194F" w:rsidRPr="00DC03E5" w:rsidRDefault="00DA194F" w:rsidP="00302792">
            <w:pPr>
              <w:rPr>
                <w:sz w:val="20"/>
                <w:szCs w:val="20"/>
              </w:rPr>
            </w:pPr>
            <w:r w:rsidRPr="00DC03E5">
              <w:rPr>
                <w:sz w:val="20"/>
                <w:szCs w:val="20"/>
              </w:rPr>
              <w:t>All good or excellent effort grades</w:t>
            </w:r>
          </w:p>
        </w:tc>
        <w:tc>
          <w:tcPr>
            <w:tcW w:w="2410" w:type="dxa"/>
          </w:tcPr>
          <w:p w:rsidR="00DA194F" w:rsidRPr="00DC03E5" w:rsidRDefault="00DA194F" w:rsidP="00302792">
            <w:pPr>
              <w:rPr>
                <w:sz w:val="20"/>
                <w:szCs w:val="20"/>
              </w:rPr>
            </w:pPr>
            <w:r w:rsidRPr="00DC03E5">
              <w:rPr>
                <w:sz w:val="20"/>
                <w:szCs w:val="20"/>
              </w:rPr>
              <w:t>TBC</w:t>
            </w:r>
          </w:p>
        </w:tc>
        <w:tc>
          <w:tcPr>
            <w:tcW w:w="2693" w:type="dxa"/>
            <w:vMerge/>
          </w:tcPr>
          <w:p w:rsidR="00DA194F" w:rsidRPr="00DC03E5" w:rsidRDefault="00DA194F" w:rsidP="00302792">
            <w:pPr>
              <w:rPr>
                <w:sz w:val="20"/>
                <w:szCs w:val="20"/>
              </w:rPr>
            </w:pPr>
          </w:p>
        </w:tc>
        <w:tc>
          <w:tcPr>
            <w:tcW w:w="2835" w:type="dxa"/>
            <w:vMerge/>
          </w:tcPr>
          <w:p w:rsidR="00DA194F" w:rsidRPr="00DC03E5" w:rsidRDefault="00DA194F" w:rsidP="00302792">
            <w:pPr>
              <w:rPr>
                <w:sz w:val="20"/>
                <w:szCs w:val="20"/>
              </w:rPr>
            </w:pPr>
          </w:p>
        </w:tc>
      </w:tr>
      <w:tr w:rsidR="00DA194F" w:rsidRPr="00DC03E5" w:rsidTr="00DA194F">
        <w:tc>
          <w:tcPr>
            <w:tcW w:w="3545" w:type="dxa"/>
            <w:vMerge/>
          </w:tcPr>
          <w:p w:rsidR="00DA194F" w:rsidRPr="00DC03E5" w:rsidRDefault="00DA194F" w:rsidP="00302792">
            <w:pPr>
              <w:rPr>
                <w:b/>
                <w:sz w:val="20"/>
                <w:szCs w:val="20"/>
              </w:rPr>
            </w:pPr>
          </w:p>
        </w:tc>
        <w:tc>
          <w:tcPr>
            <w:tcW w:w="3827" w:type="dxa"/>
          </w:tcPr>
          <w:p w:rsidR="00DA194F" w:rsidRPr="00DC03E5" w:rsidRDefault="00DA194F" w:rsidP="00302792">
            <w:pPr>
              <w:rPr>
                <w:sz w:val="20"/>
                <w:szCs w:val="20"/>
              </w:rPr>
            </w:pPr>
            <w:r w:rsidRPr="00DC03E5">
              <w:rPr>
                <w:sz w:val="20"/>
                <w:szCs w:val="20"/>
              </w:rPr>
              <w:t>6</w:t>
            </w:r>
            <w:r w:rsidRPr="00DC03E5">
              <w:rPr>
                <w:sz w:val="20"/>
                <w:szCs w:val="20"/>
                <w:vertAlign w:val="superscript"/>
              </w:rPr>
              <w:t>th</w:t>
            </w:r>
            <w:r w:rsidRPr="00DC03E5">
              <w:rPr>
                <w:sz w:val="20"/>
                <w:szCs w:val="20"/>
              </w:rPr>
              <w:t xml:space="preserve"> form category</w:t>
            </w:r>
          </w:p>
        </w:tc>
        <w:tc>
          <w:tcPr>
            <w:tcW w:w="2410" w:type="dxa"/>
          </w:tcPr>
          <w:p w:rsidR="00DA194F" w:rsidRPr="00DC03E5" w:rsidRDefault="00DA194F" w:rsidP="00302792">
            <w:pPr>
              <w:rPr>
                <w:sz w:val="20"/>
                <w:szCs w:val="20"/>
              </w:rPr>
            </w:pPr>
            <w:r w:rsidRPr="00DC03E5">
              <w:rPr>
                <w:sz w:val="20"/>
                <w:szCs w:val="20"/>
              </w:rPr>
              <w:t>TBC</w:t>
            </w:r>
          </w:p>
        </w:tc>
        <w:tc>
          <w:tcPr>
            <w:tcW w:w="2693" w:type="dxa"/>
            <w:vMerge/>
          </w:tcPr>
          <w:p w:rsidR="00DA194F" w:rsidRPr="00DC03E5" w:rsidRDefault="00DA194F" w:rsidP="00302792">
            <w:pPr>
              <w:rPr>
                <w:sz w:val="20"/>
                <w:szCs w:val="20"/>
              </w:rPr>
            </w:pPr>
          </w:p>
        </w:tc>
        <w:tc>
          <w:tcPr>
            <w:tcW w:w="2835" w:type="dxa"/>
            <w:vMerge/>
          </w:tcPr>
          <w:p w:rsidR="00DA194F" w:rsidRPr="00DC03E5" w:rsidRDefault="00DA194F" w:rsidP="00302792">
            <w:pPr>
              <w:rPr>
                <w:sz w:val="20"/>
                <w:szCs w:val="20"/>
              </w:rPr>
            </w:pPr>
          </w:p>
        </w:tc>
      </w:tr>
      <w:tr w:rsidR="00DA194F" w:rsidRPr="00DC03E5" w:rsidTr="00DA194F">
        <w:tc>
          <w:tcPr>
            <w:tcW w:w="3545" w:type="dxa"/>
            <w:vMerge w:val="restart"/>
          </w:tcPr>
          <w:p w:rsidR="00DA194F" w:rsidRPr="00DC03E5" w:rsidRDefault="00DA194F" w:rsidP="00302792">
            <w:pPr>
              <w:rPr>
                <w:sz w:val="20"/>
                <w:szCs w:val="20"/>
              </w:rPr>
            </w:pPr>
            <w:r w:rsidRPr="00DC03E5">
              <w:rPr>
                <w:sz w:val="20"/>
                <w:szCs w:val="20"/>
              </w:rPr>
              <w:t>Faculty and phase badges</w:t>
            </w:r>
          </w:p>
        </w:tc>
        <w:tc>
          <w:tcPr>
            <w:tcW w:w="3827" w:type="dxa"/>
          </w:tcPr>
          <w:p w:rsidR="00DA194F" w:rsidRPr="00DC03E5" w:rsidRDefault="00DA194F" w:rsidP="00302792">
            <w:pPr>
              <w:rPr>
                <w:sz w:val="20"/>
                <w:szCs w:val="20"/>
              </w:rPr>
            </w:pPr>
            <w:r w:rsidRPr="00DC03E5">
              <w:rPr>
                <w:sz w:val="20"/>
                <w:szCs w:val="20"/>
              </w:rPr>
              <w:t>Faculty badge awarded</w:t>
            </w:r>
          </w:p>
        </w:tc>
        <w:tc>
          <w:tcPr>
            <w:tcW w:w="2410" w:type="dxa"/>
          </w:tcPr>
          <w:p w:rsidR="00DA194F" w:rsidRPr="00DC03E5" w:rsidRDefault="00DA194F" w:rsidP="00302792">
            <w:pPr>
              <w:rPr>
                <w:sz w:val="20"/>
                <w:szCs w:val="20"/>
              </w:rPr>
            </w:pPr>
            <w:r w:rsidRPr="00DC03E5">
              <w:rPr>
                <w:sz w:val="20"/>
                <w:szCs w:val="20"/>
              </w:rPr>
              <w:t>10</w:t>
            </w:r>
          </w:p>
        </w:tc>
        <w:tc>
          <w:tcPr>
            <w:tcW w:w="2693" w:type="dxa"/>
          </w:tcPr>
          <w:p w:rsidR="00DA194F" w:rsidRPr="00DC03E5" w:rsidRDefault="00DA194F" w:rsidP="00302792">
            <w:pPr>
              <w:rPr>
                <w:sz w:val="20"/>
                <w:szCs w:val="20"/>
              </w:rPr>
            </w:pPr>
            <w:r w:rsidRPr="00DC03E5">
              <w:rPr>
                <w:sz w:val="20"/>
                <w:szCs w:val="20"/>
              </w:rPr>
              <w:t>HOF or HOF can inform relevant student manager</w:t>
            </w:r>
          </w:p>
        </w:tc>
        <w:tc>
          <w:tcPr>
            <w:tcW w:w="2835" w:type="dxa"/>
          </w:tcPr>
          <w:p w:rsidR="00DA194F" w:rsidRPr="00DC03E5" w:rsidRDefault="00DA194F" w:rsidP="00302792">
            <w:pPr>
              <w:rPr>
                <w:sz w:val="20"/>
                <w:szCs w:val="20"/>
              </w:rPr>
            </w:pPr>
            <w:r w:rsidRPr="00DC03E5">
              <w:rPr>
                <w:sz w:val="20"/>
                <w:szCs w:val="20"/>
              </w:rPr>
              <w:t>Within 1 week of award of badge</w:t>
            </w:r>
          </w:p>
        </w:tc>
      </w:tr>
      <w:tr w:rsidR="00DA194F" w:rsidRPr="00DC03E5" w:rsidTr="00DA194F">
        <w:tc>
          <w:tcPr>
            <w:tcW w:w="3545" w:type="dxa"/>
            <w:vMerge/>
          </w:tcPr>
          <w:p w:rsidR="00DA194F" w:rsidRPr="00DC03E5" w:rsidRDefault="00DA194F" w:rsidP="00302792">
            <w:pPr>
              <w:rPr>
                <w:sz w:val="20"/>
                <w:szCs w:val="20"/>
              </w:rPr>
            </w:pPr>
          </w:p>
        </w:tc>
        <w:tc>
          <w:tcPr>
            <w:tcW w:w="3827" w:type="dxa"/>
          </w:tcPr>
          <w:p w:rsidR="00DA194F" w:rsidRPr="00DC03E5" w:rsidRDefault="00DA194F" w:rsidP="00302792">
            <w:pPr>
              <w:rPr>
                <w:sz w:val="20"/>
                <w:szCs w:val="20"/>
              </w:rPr>
            </w:pPr>
            <w:r w:rsidRPr="00DC03E5">
              <w:rPr>
                <w:sz w:val="20"/>
                <w:szCs w:val="20"/>
              </w:rPr>
              <w:t>Phase badge awarded</w:t>
            </w:r>
          </w:p>
        </w:tc>
        <w:tc>
          <w:tcPr>
            <w:tcW w:w="2410" w:type="dxa"/>
          </w:tcPr>
          <w:p w:rsidR="00DA194F" w:rsidRPr="00DC03E5" w:rsidRDefault="00DA194F" w:rsidP="00302792">
            <w:pPr>
              <w:rPr>
                <w:sz w:val="20"/>
                <w:szCs w:val="20"/>
              </w:rPr>
            </w:pPr>
            <w:r w:rsidRPr="00DC03E5">
              <w:rPr>
                <w:sz w:val="20"/>
                <w:szCs w:val="20"/>
              </w:rPr>
              <w:t>10</w:t>
            </w:r>
          </w:p>
        </w:tc>
        <w:tc>
          <w:tcPr>
            <w:tcW w:w="2693" w:type="dxa"/>
          </w:tcPr>
          <w:p w:rsidR="00DA194F" w:rsidRPr="00DC03E5" w:rsidRDefault="00DA194F" w:rsidP="00302792">
            <w:pPr>
              <w:rPr>
                <w:sz w:val="20"/>
                <w:szCs w:val="20"/>
              </w:rPr>
            </w:pPr>
            <w:r w:rsidRPr="00DC03E5">
              <w:rPr>
                <w:sz w:val="20"/>
                <w:szCs w:val="20"/>
              </w:rPr>
              <w:t>HOF or HOF can inform relevant student manager</w:t>
            </w:r>
          </w:p>
        </w:tc>
        <w:tc>
          <w:tcPr>
            <w:tcW w:w="2835" w:type="dxa"/>
          </w:tcPr>
          <w:p w:rsidR="00DA194F" w:rsidRPr="00DC03E5" w:rsidRDefault="00DA194F" w:rsidP="00302792">
            <w:pPr>
              <w:rPr>
                <w:sz w:val="20"/>
                <w:szCs w:val="20"/>
              </w:rPr>
            </w:pPr>
            <w:r w:rsidRPr="00DC03E5">
              <w:rPr>
                <w:sz w:val="20"/>
                <w:szCs w:val="20"/>
              </w:rPr>
              <w:t>Within 1 week of award of badge</w:t>
            </w:r>
          </w:p>
        </w:tc>
      </w:tr>
      <w:tr w:rsidR="00DA194F" w:rsidRPr="00DC03E5" w:rsidTr="00DA194F">
        <w:tc>
          <w:tcPr>
            <w:tcW w:w="3545" w:type="dxa"/>
          </w:tcPr>
          <w:p w:rsidR="00DA194F" w:rsidRPr="00DC03E5" w:rsidRDefault="00DA194F" w:rsidP="00302792">
            <w:pPr>
              <w:rPr>
                <w:sz w:val="20"/>
                <w:szCs w:val="20"/>
              </w:rPr>
            </w:pPr>
            <w:r w:rsidRPr="00DC03E5">
              <w:rPr>
                <w:sz w:val="20"/>
                <w:szCs w:val="20"/>
              </w:rPr>
              <w:t>Representing the school (for example a sporting or faculty event, school performance, school event, student voice activity)</w:t>
            </w:r>
          </w:p>
        </w:tc>
        <w:tc>
          <w:tcPr>
            <w:tcW w:w="3827" w:type="dxa"/>
          </w:tcPr>
          <w:p w:rsidR="00DA194F" w:rsidRPr="00DC03E5" w:rsidRDefault="00DA194F" w:rsidP="00302792">
            <w:pPr>
              <w:rPr>
                <w:color w:val="FF0000"/>
                <w:sz w:val="20"/>
                <w:szCs w:val="20"/>
              </w:rPr>
            </w:pPr>
            <w:r w:rsidRPr="00DC03E5">
              <w:rPr>
                <w:sz w:val="20"/>
                <w:szCs w:val="20"/>
              </w:rPr>
              <w:t>Representing the school</w:t>
            </w:r>
          </w:p>
        </w:tc>
        <w:tc>
          <w:tcPr>
            <w:tcW w:w="2410" w:type="dxa"/>
          </w:tcPr>
          <w:p w:rsidR="00DA194F" w:rsidRPr="00DC03E5" w:rsidRDefault="00DA194F" w:rsidP="00302792">
            <w:pPr>
              <w:rPr>
                <w:sz w:val="20"/>
                <w:szCs w:val="20"/>
              </w:rPr>
            </w:pPr>
            <w:r w:rsidRPr="00DC03E5">
              <w:rPr>
                <w:sz w:val="20"/>
                <w:szCs w:val="20"/>
              </w:rPr>
              <w:t>3</w:t>
            </w:r>
          </w:p>
        </w:tc>
        <w:tc>
          <w:tcPr>
            <w:tcW w:w="2693" w:type="dxa"/>
          </w:tcPr>
          <w:p w:rsidR="00DA194F" w:rsidRPr="00DC03E5" w:rsidRDefault="00DA194F" w:rsidP="00302792">
            <w:pPr>
              <w:rPr>
                <w:sz w:val="20"/>
                <w:szCs w:val="20"/>
              </w:rPr>
            </w:pPr>
            <w:r w:rsidRPr="00DC03E5">
              <w:rPr>
                <w:sz w:val="20"/>
                <w:szCs w:val="20"/>
              </w:rPr>
              <w:t>Staff member or they can  inform student manager</w:t>
            </w:r>
          </w:p>
        </w:tc>
        <w:tc>
          <w:tcPr>
            <w:tcW w:w="2835" w:type="dxa"/>
          </w:tcPr>
          <w:p w:rsidR="00DA194F" w:rsidRPr="00DC03E5" w:rsidRDefault="00DA194F" w:rsidP="00302792">
            <w:pPr>
              <w:rPr>
                <w:sz w:val="20"/>
                <w:szCs w:val="20"/>
              </w:rPr>
            </w:pPr>
            <w:r w:rsidRPr="00DC03E5">
              <w:rPr>
                <w:sz w:val="20"/>
                <w:szCs w:val="20"/>
              </w:rPr>
              <w:t>Within 1 week of event</w:t>
            </w:r>
          </w:p>
        </w:tc>
      </w:tr>
      <w:tr w:rsidR="00DA194F" w:rsidRPr="00DC03E5" w:rsidTr="00DA194F">
        <w:tc>
          <w:tcPr>
            <w:tcW w:w="3545" w:type="dxa"/>
          </w:tcPr>
          <w:p w:rsidR="00DA194F" w:rsidRPr="00DC03E5" w:rsidRDefault="00DA194F" w:rsidP="00302792">
            <w:pPr>
              <w:rPr>
                <w:sz w:val="20"/>
                <w:szCs w:val="20"/>
              </w:rPr>
            </w:pPr>
            <w:r w:rsidRPr="00DC03E5">
              <w:rPr>
                <w:sz w:val="20"/>
                <w:szCs w:val="20"/>
              </w:rPr>
              <w:t>Student of the week (nominated by class teacher)</w:t>
            </w:r>
          </w:p>
        </w:tc>
        <w:tc>
          <w:tcPr>
            <w:tcW w:w="3827" w:type="dxa"/>
          </w:tcPr>
          <w:p w:rsidR="00DA194F" w:rsidRPr="00DC03E5" w:rsidRDefault="00DA194F" w:rsidP="00302792">
            <w:pPr>
              <w:rPr>
                <w:color w:val="FF0000"/>
                <w:sz w:val="20"/>
                <w:szCs w:val="20"/>
              </w:rPr>
            </w:pPr>
            <w:r w:rsidRPr="00DC03E5">
              <w:rPr>
                <w:sz w:val="20"/>
                <w:szCs w:val="20"/>
              </w:rPr>
              <w:t>Class student of the week</w:t>
            </w:r>
          </w:p>
        </w:tc>
        <w:tc>
          <w:tcPr>
            <w:tcW w:w="2410" w:type="dxa"/>
          </w:tcPr>
          <w:p w:rsidR="00DA194F" w:rsidRPr="00DC03E5" w:rsidRDefault="00DA194F" w:rsidP="00302792">
            <w:pPr>
              <w:rPr>
                <w:sz w:val="20"/>
                <w:szCs w:val="20"/>
              </w:rPr>
            </w:pPr>
            <w:r w:rsidRPr="00DC03E5">
              <w:rPr>
                <w:sz w:val="20"/>
                <w:szCs w:val="20"/>
              </w:rPr>
              <w:t>5</w:t>
            </w:r>
          </w:p>
        </w:tc>
        <w:tc>
          <w:tcPr>
            <w:tcW w:w="2693" w:type="dxa"/>
          </w:tcPr>
          <w:p w:rsidR="00DA194F" w:rsidRPr="00DC03E5" w:rsidRDefault="00DA194F" w:rsidP="00302792">
            <w:pPr>
              <w:rPr>
                <w:sz w:val="20"/>
                <w:szCs w:val="20"/>
              </w:rPr>
            </w:pPr>
            <w:r w:rsidRPr="00DC03E5">
              <w:rPr>
                <w:sz w:val="20"/>
                <w:szCs w:val="20"/>
              </w:rPr>
              <w:t xml:space="preserve">Class teacher </w:t>
            </w:r>
          </w:p>
        </w:tc>
        <w:tc>
          <w:tcPr>
            <w:tcW w:w="2835" w:type="dxa"/>
          </w:tcPr>
          <w:p w:rsidR="00DA194F" w:rsidRPr="00DC03E5" w:rsidRDefault="00DA194F" w:rsidP="00302792">
            <w:pPr>
              <w:rPr>
                <w:sz w:val="20"/>
                <w:szCs w:val="20"/>
              </w:rPr>
            </w:pPr>
            <w:r w:rsidRPr="00DC03E5">
              <w:rPr>
                <w:sz w:val="20"/>
                <w:szCs w:val="20"/>
              </w:rPr>
              <w:t xml:space="preserve">Last lesson of the week </w:t>
            </w:r>
          </w:p>
        </w:tc>
      </w:tr>
      <w:tr w:rsidR="00DA194F" w:rsidRPr="00DC03E5" w:rsidTr="00DA194F">
        <w:tc>
          <w:tcPr>
            <w:tcW w:w="3545" w:type="dxa"/>
          </w:tcPr>
          <w:p w:rsidR="00DA194F" w:rsidRPr="00DC03E5" w:rsidRDefault="00DA194F" w:rsidP="00302792">
            <w:pPr>
              <w:rPr>
                <w:sz w:val="20"/>
                <w:szCs w:val="20"/>
              </w:rPr>
            </w:pPr>
            <w:r w:rsidRPr="00DC03E5">
              <w:rPr>
                <w:sz w:val="20"/>
                <w:szCs w:val="20"/>
              </w:rPr>
              <w:t>Perfect uniform and equipment</w:t>
            </w:r>
          </w:p>
        </w:tc>
        <w:tc>
          <w:tcPr>
            <w:tcW w:w="3827" w:type="dxa"/>
          </w:tcPr>
          <w:p w:rsidR="00DA194F" w:rsidRPr="00DC03E5" w:rsidRDefault="00DA194F" w:rsidP="00302792">
            <w:pPr>
              <w:rPr>
                <w:color w:val="FF0000"/>
                <w:sz w:val="20"/>
                <w:szCs w:val="20"/>
              </w:rPr>
            </w:pPr>
            <w:r w:rsidRPr="00DC03E5">
              <w:rPr>
                <w:sz w:val="20"/>
                <w:szCs w:val="20"/>
              </w:rPr>
              <w:t>Perfect uniform and equipment</w:t>
            </w:r>
          </w:p>
        </w:tc>
        <w:tc>
          <w:tcPr>
            <w:tcW w:w="2410" w:type="dxa"/>
          </w:tcPr>
          <w:p w:rsidR="00DA194F" w:rsidRPr="00DC03E5" w:rsidRDefault="00DA194F" w:rsidP="00302792">
            <w:pPr>
              <w:rPr>
                <w:sz w:val="20"/>
                <w:szCs w:val="20"/>
              </w:rPr>
            </w:pPr>
            <w:r w:rsidRPr="00DC03E5">
              <w:rPr>
                <w:sz w:val="20"/>
                <w:szCs w:val="20"/>
              </w:rPr>
              <w:t>3</w:t>
            </w:r>
          </w:p>
        </w:tc>
        <w:tc>
          <w:tcPr>
            <w:tcW w:w="2693" w:type="dxa"/>
          </w:tcPr>
          <w:p w:rsidR="00DA194F" w:rsidRPr="00DC03E5" w:rsidRDefault="00DA194F" w:rsidP="00302792">
            <w:pPr>
              <w:rPr>
                <w:sz w:val="20"/>
                <w:szCs w:val="20"/>
              </w:rPr>
            </w:pPr>
            <w:r w:rsidRPr="00DC03E5">
              <w:rPr>
                <w:sz w:val="20"/>
                <w:szCs w:val="20"/>
              </w:rPr>
              <w:t>Student manager</w:t>
            </w:r>
          </w:p>
        </w:tc>
        <w:tc>
          <w:tcPr>
            <w:tcW w:w="2835" w:type="dxa"/>
          </w:tcPr>
          <w:p w:rsidR="00DA194F" w:rsidRPr="00DC03E5" w:rsidRDefault="00DA194F" w:rsidP="00302792">
            <w:pPr>
              <w:rPr>
                <w:sz w:val="20"/>
                <w:szCs w:val="20"/>
              </w:rPr>
            </w:pPr>
            <w:r w:rsidRPr="00DC03E5">
              <w:rPr>
                <w:sz w:val="20"/>
                <w:szCs w:val="20"/>
              </w:rPr>
              <w:t>By the Wed of the following week</w:t>
            </w:r>
          </w:p>
        </w:tc>
      </w:tr>
      <w:tr w:rsidR="00DA194F" w:rsidRPr="00DC03E5" w:rsidTr="00DA194F">
        <w:tc>
          <w:tcPr>
            <w:tcW w:w="3545" w:type="dxa"/>
          </w:tcPr>
          <w:p w:rsidR="00DA194F" w:rsidRPr="00DC03E5" w:rsidRDefault="00DA194F" w:rsidP="00302792">
            <w:pPr>
              <w:rPr>
                <w:sz w:val="20"/>
                <w:szCs w:val="20"/>
              </w:rPr>
            </w:pPr>
            <w:r w:rsidRPr="00DC03E5">
              <w:rPr>
                <w:sz w:val="20"/>
                <w:szCs w:val="20"/>
              </w:rPr>
              <w:t xml:space="preserve">Community spirit (for example when a student is spotted doing something helpful, an act of kindness, going above and beyond </w:t>
            </w:r>
            <w:r w:rsidR="0075659C" w:rsidRPr="00DC03E5">
              <w:rPr>
                <w:sz w:val="20"/>
                <w:szCs w:val="20"/>
              </w:rPr>
              <w:t>etc.</w:t>
            </w:r>
            <w:r w:rsidRPr="00DC03E5">
              <w:rPr>
                <w:sz w:val="20"/>
                <w:szCs w:val="20"/>
              </w:rPr>
              <w:t>)</w:t>
            </w:r>
          </w:p>
        </w:tc>
        <w:tc>
          <w:tcPr>
            <w:tcW w:w="3827" w:type="dxa"/>
          </w:tcPr>
          <w:p w:rsidR="00DA194F" w:rsidRPr="00DC03E5" w:rsidRDefault="00DA194F" w:rsidP="00302792">
            <w:pPr>
              <w:rPr>
                <w:color w:val="FF0000"/>
                <w:sz w:val="20"/>
                <w:szCs w:val="20"/>
              </w:rPr>
            </w:pPr>
            <w:r w:rsidRPr="00DC03E5">
              <w:rPr>
                <w:sz w:val="20"/>
                <w:szCs w:val="20"/>
              </w:rPr>
              <w:t>Community spirit</w:t>
            </w:r>
          </w:p>
        </w:tc>
        <w:tc>
          <w:tcPr>
            <w:tcW w:w="2410" w:type="dxa"/>
          </w:tcPr>
          <w:p w:rsidR="00DA194F" w:rsidRPr="00DC03E5" w:rsidRDefault="00DA194F" w:rsidP="00302792">
            <w:pPr>
              <w:rPr>
                <w:sz w:val="20"/>
                <w:szCs w:val="20"/>
              </w:rPr>
            </w:pPr>
            <w:r w:rsidRPr="00DC03E5">
              <w:rPr>
                <w:sz w:val="20"/>
                <w:szCs w:val="20"/>
              </w:rPr>
              <w:t>3</w:t>
            </w:r>
          </w:p>
        </w:tc>
        <w:tc>
          <w:tcPr>
            <w:tcW w:w="2693" w:type="dxa"/>
          </w:tcPr>
          <w:p w:rsidR="00DA194F" w:rsidRPr="00DC03E5" w:rsidRDefault="00DA194F" w:rsidP="00302792">
            <w:pPr>
              <w:rPr>
                <w:sz w:val="20"/>
                <w:szCs w:val="20"/>
              </w:rPr>
            </w:pPr>
            <w:r w:rsidRPr="00DC03E5">
              <w:rPr>
                <w:sz w:val="20"/>
                <w:szCs w:val="20"/>
              </w:rPr>
              <w:t>Staff member or they can  inform student manager</w:t>
            </w:r>
          </w:p>
        </w:tc>
        <w:tc>
          <w:tcPr>
            <w:tcW w:w="2835" w:type="dxa"/>
          </w:tcPr>
          <w:p w:rsidR="00DA194F" w:rsidRPr="00DC03E5" w:rsidRDefault="00DA194F" w:rsidP="00302792">
            <w:pPr>
              <w:rPr>
                <w:sz w:val="20"/>
                <w:szCs w:val="20"/>
              </w:rPr>
            </w:pPr>
            <w:r w:rsidRPr="00DC03E5">
              <w:rPr>
                <w:sz w:val="20"/>
                <w:szCs w:val="20"/>
              </w:rPr>
              <w:t>At any time</w:t>
            </w:r>
          </w:p>
        </w:tc>
      </w:tr>
    </w:tbl>
    <w:p w:rsidR="00DA194F" w:rsidRPr="00DC03E5" w:rsidRDefault="00DA194F" w:rsidP="005C095A">
      <w:pPr>
        <w:rPr>
          <w:sz w:val="28"/>
          <w:szCs w:val="28"/>
        </w:rPr>
      </w:pPr>
      <w:r w:rsidRPr="00DC03E5">
        <w:rPr>
          <w:sz w:val="20"/>
          <w:szCs w:val="20"/>
        </w:rPr>
        <w:t>VIVO will also read SIMS attendance data and award 2 points for 100% weekly attendance, 1point for 100% weekly punctuality and 25 points for half-termly 100% attendance.</w:t>
      </w:r>
    </w:p>
    <w:p w:rsidR="00DA194F" w:rsidRPr="00DC03E5" w:rsidRDefault="00DA194F" w:rsidP="006920A0">
      <w:pPr>
        <w:rPr>
          <w:sz w:val="28"/>
          <w:szCs w:val="28"/>
        </w:rPr>
        <w:sectPr w:rsidR="00DA194F" w:rsidRPr="00DC03E5" w:rsidSect="00DA194F">
          <w:pgSz w:w="16838" w:h="11906" w:orient="landscape" w:code="9"/>
          <w:pgMar w:top="1440" w:right="1077" w:bottom="1418" w:left="1077" w:header="0" w:footer="510" w:gutter="0"/>
          <w:cols w:space="708"/>
          <w:docGrid w:linePitch="360"/>
        </w:sectPr>
      </w:pPr>
    </w:p>
    <w:p w:rsidR="006920A0" w:rsidRPr="00DC03E5" w:rsidRDefault="009E2BC6" w:rsidP="006920A0">
      <w:pPr>
        <w:rPr>
          <w:sz w:val="28"/>
          <w:szCs w:val="28"/>
        </w:rPr>
      </w:pPr>
      <w:r w:rsidRPr="00DC03E5">
        <w:rPr>
          <w:sz w:val="28"/>
          <w:szCs w:val="28"/>
        </w:rPr>
        <w:lastRenderedPageBreak/>
        <w:t>Appendix 7</w:t>
      </w:r>
      <w:r w:rsidR="00175F79" w:rsidRPr="00DC03E5">
        <w:rPr>
          <w:sz w:val="28"/>
          <w:szCs w:val="28"/>
        </w:rPr>
        <w:t xml:space="preserve"> - </w:t>
      </w:r>
      <w:r w:rsidR="006920A0" w:rsidRPr="00DC03E5">
        <w:rPr>
          <w:sz w:val="28"/>
          <w:szCs w:val="28"/>
        </w:rPr>
        <w:t>Standard operating procedure for investigating serious incidents</w:t>
      </w:r>
    </w:p>
    <w:p w:rsidR="00352F8D" w:rsidRPr="00DC03E5" w:rsidRDefault="00352F8D" w:rsidP="00AF3C7D">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0A2A50" w:rsidRPr="00DC03E5" w:rsidTr="000A2A50">
        <w:tc>
          <w:tcPr>
            <w:tcW w:w="4621" w:type="dxa"/>
          </w:tcPr>
          <w:p w:rsidR="000A2A50" w:rsidRPr="00DC03E5" w:rsidRDefault="000A2A50" w:rsidP="000A2A50">
            <w:pPr>
              <w:spacing w:after="0" w:line="240" w:lineRule="auto"/>
              <w:rPr>
                <w:rFonts w:ascii="Calibri" w:eastAsia="Calibri" w:hAnsi="Calibri" w:cs="Times New Roman"/>
                <w:b/>
                <w:lang w:eastAsia="en-US"/>
              </w:rPr>
            </w:pPr>
            <w:r w:rsidRPr="00DC03E5">
              <w:rPr>
                <w:rFonts w:ascii="Arial" w:eastAsia="Calibri" w:hAnsi="Arial" w:cs="Arial"/>
                <w:b/>
                <w:noProof/>
                <w:sz w:val="28"/>
                <w:szCs w:val="28"/>
              </w:rPr>
              <w:drawing>
                <wp:inline distT="0" distB="0" distL="0" distR="0" wp14:anchorId="6C1796F1" wp14:editId="600681C0">
                  <wp:extent cx="1019175" cy="981075"/>
                  <wp:effectExtent l="19050" t="0" r="9525" b="0"/>
                  <wp:docPr id="21" name="Picture 21" descr="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 res logo.jpg"/>
                          <pic:cNvPicPr>
                            <a:picLocks noChangeAspect="1" noChangeArrowheads="1"/>
                          </pic:cNvPicPr>
                        </pic:nvPicPr>
                        <pic:blipFill>
                          <a:blip r:embed="rId9" cstate="print"/>
                          <a:srcRect/>
                          <a:stretch>
                            <a:fillRect/>
                          </a:stretch>
                        </pic:blipFill>
                        <pic:spPr bwMode="auto">
                          <a:xfrm>
                            <a:off x="0" y="0"/>
                            <a:ext cx="1019175" cy="981075"/>
                          </a:xfrm>
                          <a:prstGeom prst="rect">
                            <a:avLst/>
                          </a:prstGeom>
                          <a:noFill/>
                          <a:ln w="9525">
                            <a:noFill/>
                            <a:miter lim="800000"/>
                            <a:headEnd/>
                            <a:tailEnd/>
                          </a:ln>
                        </pic:spPr>
                      </pic:pic>
                    </a:graphicData>
                  </a:graphic>
                </wp:inline>
              </w:drawing>
            </w:r>
            <w:r w:rsidRPr="00DC03E5">
              <w:rPr>
                <w:rFonts w:ascii="Calibri" w:eastAsia="Calibri" w:hAnsi="Calibri" w:cs="Times New Roman"/>
                <w:b/>
                <w:lang w:eastAsia="en-US"/>
              </w:rPr>
              <w:t>Standard Operating Procedure</w:t>
            </w:r>
          </w:p>
        </w:tc>
        <w:tc>
          <w:tcPr>
            <w:tcW w:w="4621" w:type="dxa"/>
            <w:vAlign w:val="bottom"/>
          </w:tcPr>
          <w:p w:rsidR="000A2A50" w:rsidRPr="00DC03E5" w:rsidRDefault="000A2A50" w:rsidP="000A2A50">
            <w:pPr>
              <w:spacing w:after="0" w:line="240" w:lineRule="auto"/>
              <w:rPr>
                <w:rFonts w:ascii="Calibri" w:eastAsia="Calibri" w:hAnsi="Calibri" w:cs="Times New Roman"/>
                <w:b/>
                <w:lang w:eastAsia="en-US"/>
              </w:rPr>
            </w:pPr>
            <w:r w:rsidRPr="00DC03E5">
              <w:rPr>
                <w:rFonts w:ascii="Calibri" w:eastAsia="Calibri" w:hAnsi="Calibri" w:cs="Times New Roman"/>
                <w:b/>
                <w:lang w:eastAsia="en-US"/>
              </w:rPr>
              <w:t>Investigating an incident that may result in a serious sanction</w:t>
            </w:r>
          </w:p>
        </w:tc>
      </w:tr>
      <w:tr w:rsidR="000A2A50" w:rsidRPr="00DC03E5" w:rsidTr="000A2A50">
        <w:tc>
          <w:tcPr>
            <w:tcW w:w="4621" w:type="dxa"/>
            <w:vAlign w:val="bottom"/>
          </w:tcPr>
          <w:p w:rsidR="000A2A50" w:rsidRPr="00DC03E5" w:rsidRDefault="000A2A50" w:rsidP="000A2A50">
            <w:pPr>
              <w:spacing w:after="0" w:line="240" w:lineRule="auto"/>
              <w:rPr>
                <w:rFonts w:ascii="Calibri" w:eastAsia="Calibri" w:hAnsi="Calibri" w:cs="Times New Roman"/>
                <w:b/>
                <w:lang w:eastAsia="en-US"/>
              </w:rPr>
            </w:pPr>
            <w:r w:rsidRPr="00DC03E5">
              <w:rPr>
                <w:rFonts w:ascii="Calibri" w:eastAsia="Calibri" w:hAnsi="Calibri" w:cs="Times New Roman"/>
                <w:b/>
                <w:lang w:eastAsia="en-US"/>
              </w:rPr>
              <w:t>Owner</w:t>
            </w:r>
          </w:p>
          <w:p w:rsidR="000A2A50" w:rsidRPr="00DC03E5" w:rsidRDefault="000A2A50" w:rsidP="000A2A50">
            <w:pPr>
              <w:spacing w:after="0" w:line="240" w:lineRule="auto"/>
              <w:rPr>
                <w:rFonts w:ascii="Calibri" w:eastAsia="Calibri" w:hAnsi="Calibri" w:cs="Times New Roman"/>
                <w:b/>
                <w:lang w:eastAsia="en-US"/>
              </w:rPr>
            </w:pPr>
          </w:p>
        </w:tc>
        <w:tc>
          <w:tcPr>
            <w:tcW w:w="4621" w:type="dxa"/>
            <w:vAlign w:val="bottom"/>
          </w:tcPr>
          <w:p w:rsidR="000A2A50" w:rsidRPr="00DC03E5" w:rsidRDefault="000A2A50" w:rsidP="000A2A50">
            <w:pPr>
              <w:spacing w:after="0" w:line="240" w:lineRule="auto"/>
              <w:rPr>
                <w:rFonts w:ascii="Calibri" w:eastAsia="Calibri" w:hAnsi="Calibri" w:cs="Times New Roman"/>
                <w:b/>
                <w:lang w:eastAsia="en-US"/>
              </w:rPr>
            </w:pPr>
            <w:r w:rsidRPr="00DC03E5">
              <w:rPr>
                <w:rFonts w:ascii="Calibri" w:eastAsia="Calibri" w:hAnsi="Calibri" w:cs="Times New Roman"/>
                <w:b/>
                <w:lang w:eastAsia="en-US"/>
              </w:rPr>
              <w:t>S Kinson</w:t>
            </w:r>
          </w:p>
        </w:tc>
      </w:tr>
      <w:tr w:rsidR="000A2A50" w:rsidRPr="00DC03E5" w:rsidTr="000A2A50">
        <w:tc>
          <w:tcPr>
            <w:tcW w:w="4621" w:type="dxa"/>
            <w:vAlign w:val="bottom"/>
          </w:tcPr>
          <w:p w:rsidR="000A2A50" w:rsidRPr="00DC03E5" w:rsidRDefault="000A2A50" w:rsidP="000A2A50">
            <w:pPr>
              <w:spacing w:after="0" w:line="240" w:lineRule="auto"/>
              <w:rPr>
                <w:rFonts w:ascii="Calibri" w:eastAsia="Calibri" w:hAnsi="Calibri" w:cs="Times New Roman"/>
                <w:b/>
                <w:lang w:eastAsia="en-US"/>
              </w:rPr>
            </w:pPr>
            <w:r w:rsidRPr="00DC03E5">
              <w:rPr>
                <w:rFonts w:ascii="Calibri" w:eastAsia="Calibri" w:hAnsi="Calibri" w:cs="Times New Roman"/>
                <w:b/>
                <w:lang w:eastAsia="en-US"/>
              </w:rPr>
              <w:t>Effective Date</w:t>
            </w:r>
          </w:p>
          <w:p w:rsidR="000A2A50" w:rsidRPr="00DC03E5" w:rsidRDefault="000A2A50" w:rsidP="000A2A50">
            <w:pPr>
              <w:spacing w:after="0" w:line="240" w:lineRule="auto"/>
              <w:rPr>
                <w:rFonts w:ascii="Calibri" w:eastAsia="Calibri" w:hAnsi="Calibri" w:cs="Times New Roman"/>
                <w:b/>
                <w:lang w:eastAsia="en-US"/>
              </w:rPr>
            </w:pPr>
          </w:p>
        </w:tc>
        <w:tc>
          <w:tcPr>
            <w:tcW w:w="4621" w:type="dxa"/>
            <w:vAlign w:val="bottom"/>
          </w:tcPr>
          <w:p w:rsidR="000A2A50" w:rsidRPr="00DC03E5" w:rsidRDefault="000A2A50" w:rsidP="000A2A50">
            <w:pPr>
              <w:spacing w:after="0" w:line="240" w:lineRule="auto"/>
              <w:rPr>
                <w:rFonts w:ascii="Calibri" w:eastAsia="Calibri" w:hAnsi="Calibri" w:cs="Times New Roman"/>
                <w:b/>
                <w:lang w:eastAsia="en-US"/>
              </w:rPr>
            </w:pPr>
            <w:r w:rsidRPr="00DC03E5">
              <w:rPr>
                <w:rFonts w:ascii="Calibri" w:eastAsia="Calibri" w:hAnsi="Calibri" w:cs="Times New Roman"/>
                <w:b/>
                <w:lang w:eastAsia="en-US"/>
              </w:rPr>
              <w:t>September 2013</w:t>
            </w:r>
            <w:r w:rsidR="00C01CD5" w:rsidRPr="00DC03E5">
              <w:rPr>
                <w:rFonts w:ascii="Calibri" w:eastAsia="Calibri" w:hAnsi="Calibri" w:cs="Times New Roman"/>
                <w:b/>
                <w:lang w:eastAsia="en-US"/>
              </w:rPr>
              <w:t>, reviewed July 2015</w:t>
            </w:r>
          </w:p>
        </w:tc>
      </w:tr>
    </w:tbl>
    <w:p w:rsidR="000A2A50" w:rsidRPr="00DC03E5" w:rsidRDefault="000A2A50" w:rsidP="000A2A50">
      <w:pPr>
        <w:rPr>
          <w:rFonts w:ascii="Calibri" w:eastAsia="Calibri" w:hAnsi="Calibri" w:cs="Times New Roman"/>
          <w:lang w:eastAsia="en-US"/>
        </w:rPr>
      </w:pPr>
    </w:p>
    <w:p w:rsidR="000A2A50" w:rsidRPr="00DC03E5" w:rsidRDefault="000A2A50" w:rsidP="000A2A50">
      <w:pPr>
        <w:rPr>
          <w:rFonts w:ascii="Calibri" w:eastAsia="Calibri" w:hAnsi="Calibri" w:cs="Times New Roman"/>
          <w:lang w:eastAsia="en-US"/>
        </w:rPr>
      </w:pPr>
      <w:r w:rsidRPr="00DC03E5">
        <w:rPr>
          <w:rFonts w:ascii="Calibri" w:eastAsia="Calibri" w:hAnsi="Calibri" w:cs="Times New Roman"/>
          <w:b/>
          <w:lang w:eastAsia="en-US"/>
        </w:rPr>
        <w:t>Aim:</w:t>
      </w:r>
      <w:r w:rsidRPr="00DC03E5">
        <w:rPr>
          <w:rFonts w:ascii="Calibri" w:eastAsia="Calibri" w:hAnsi="Calibri" w:cs="Times New Roman"/>
          <w:lang w:eastAsia="en-US"/>
        </w:rPr>
        <w:t xml:space="preserve"> the aim of this standard operating procedure is to ensure that there is a robust and verifiable evidence base following all incidents that may result in a serious sanction.</w:t>
      </w:r>
    </w:p>
    <w:p w:rsidR="000A2A50" w:rsidRPr="00DC03E5" w:rsidRDefault="000A2A50" w:rsidP="000A2A50">
      <w:pPr>
        <w:rPr>
          <w:rFonts w:ascii="Calibri" w:eastAsia="Calibri" w:hAnsi="Calibri" w:cs="Times New Roman"/>
          <w:lang w:eastAsia="en-US"/>
        </w:rPr>
      </w:pPr>
      <w:r w:rsidRPr="00DC03E5">
        <w:rPr>
          <w:rFonts w:ascii="Calibri" w:eastAsia="Calibri" w:hAnsi="Calibri" w:cs="Times New Roman"/>
          <w:b/>
          <w:lang w:eastAsia="en-US"/>
        </w:rPr>
        <w:t>Rationale:</w:t>
      </w:r>
      <w:r w:rsidRPr="00DC03E5">
        <w:rPr>
          <w:rFonts w:ascii="Calibri" w:eastAsia="Calibri" w:hAnsi="Calibri" w:cs="Times New Roman"/>
          <w:lang w:eastAsia="en-US"/>
        </w:rPr>
        <w:t xml:space="preserve"> Investigating incidents can be time-consuming and there is usually some tension and stress for those involved. Investigators need to have a process that enables them to ‘get to the heart’ of the incident, explain what happened and present evidence. The investigation should be carried out in a neutral manner; however, students may need to be presented with alternative evidence in order to expedite a confession.</w:t>
      </w:r>
    </w:p>
    <w:p w:rsidR="000A2A50" w:rsidRPr="00DC03E5" w:rsidRDefault="000A2A50" w:rsidP="000A2A50">
      <w:pPr>
        <w:rPr>
          <w:rFonts w:ascii="Calibri" w:eastAsia="Calibri" w:hAnsi="Calibri" w:cs="Times New Roman"/>
          <w:b/>
          <w:lang w:eastAsia="en-US"/>
        </w:rPr>
      </w:pPr>
      <w:r w:rsidRPr="00DC03E5">
        <w:rPr>
          <w:rFonts w:ascii="Calibri" w:eastAsia="Calibri" w:hAnsi="Calibri" w:cs="Times New Roman"/>
          <w:b/>
          <w:lang w:eastAsia="en-US"/>
        </w:rPr>
        <w:t>Implementation:</w:t>
      </w:r>
    </w:p>
    <w:p w:rsidR="000A2A50" w:rsidRPr="00DC03E5" w:rsidRDefault="000A2A50" w:rsidP="000A2A50">
      <w:pPr>
        <w:numPr>
          <w:ilvl w:val="0"/>
          <w:numId w:val="29"/>
        </w:numPr>
        <w:rPr>
          <w:rFonts w:ascii="Calibri" w:eastAsia="Calibri" w:hAnsi="Calibri" w:cs="Times New Roman"/>
          <w:lang w:eastAsia="en-US"/>
        </w:rPr>
      </w:pPr>
      <w:r w:rsidRPr="00DC03E5">
        <w:rPr>
          <w:rFonts w:ascii="Calibri" w:eastAsia="Calibri" w:hAnsi="Calibri" w:cs="Times New Roman"/>
          <w:lang w:eastAsia="en-US"/>
        </w:rPr>
        <w:t>A member of staff witnesses a serious incident such as a child swearing at an adult, an outbreak of student violence or an incident is reported to a member of staff.</w:t>
      </w:r>
    </w:p>
    <w:p w:rsidR="000A2A50" w:rsidRPr="00DC03E5" w:rsidRDefault="000A2A50" w:rsidP="000A2A50">
      <w:pPr>
        <w:numPr>
          <w:ilvl w:val="0"/>
          <w:numId w:val="29"/>
        </w:numPr>
        <w:rPr>
          <w:rFonts w:ascii="Calibri" w:eastAsia="Calibri" w:hAnsi="Calibri" w:cs="Times New Roman"/>
          <w:lang w:eastAsia="en-US"/>
        </w:rPr>
      </w:pPr>
      <w:r w:rsidRPr="00DC03E5">
        <w:rPr>
          <w:rFonts w:ascii="Calibri" w:eastAsia="Calibri" w:hAnsi="Calibri" w:cs="Times New Roman"/>
          <w:lang w:eastAsia="en-US"/>
        </w:rPr>
        <w:t>The member of staff should write a full account on an Incident Form or in an Email. This account should be dated/time/signed.  The statement should not include the member of staff’s view on any sanction.  The statement may be shown to parents and governors in future and therefore should be factual not emotive.  The matter needs to be reported to the Student Manager who will, if necessary, remove the student from circulation in order to carry out an investigation.</w:t>
      </w:r>
    </w:p>
    <w:p w:rsidR="000A2A50" w:rsidRPr="00DC03E5" w:rsidRDefault="000A2A50" w:rsidP="000A2A50">
      <w:pPr>
        <w:numPr>
          <w:ilvl w:val="0"/>
          <w:numId w:val="29"/>
        </w:numPr>
        <w:rPr>
          <w:rFonts w:ascii="Calibri" w:eastAsia="Calibri" w:hAnsi="Calibri" w:cs="Times New Roman"/>
          <w:lang w:eastAsia="en-US"/>
        </w:rPr>
      </w:pPr>
      <w:r w:rsidRPr="00DC03E5">
        <w:rPr>
          <w:rFonts w:ascii="Calibri" w:eastAsia="Calibri" w:hAnsi="Calibri" w:cs="Times New Roman"/>
          <w:lang w:eastAsia="en-US"/>
        </w:rPr>
        <w:t>The person investigating needs to take statements from all those who are involved either as participants or as witnesses. A statement must be taken from the student who has misbehaved. The pro forma to be used is the ‘Pupil Account’.</w:t>
      </w:r>
    </w:p>
    <w:p w:rsidR="000A2A50" w:rsidRPr="00DC03E5" w:rsidRDefault="000A2A50" w:rsidP="000A2A50">
      <w:pPr>
        <w:numPr>
          <w:ilvl w:val="0"/>
          <w:numId w:val="29"/>
        </w:numPr>
        <w:rPr>
          <w:rFonts w:ascii="Calibri" w:eastAsia="Calibri" w:hAnsi="Calibri" w:cs="Times New Roman"/>
          <w:lang w:eastAsia="en-US"/>
        </w:rPr>
      </w:pPr>
      <w:r w:rsidRPr="00DC03E5">
        <w:rPr>
          <w:rFonts w:ascii="Calibri" w:eastAsia="Calibri" w:hAnsi="Calibri" w:cs="Times New Roman"/>
          <w:lang w:eastAsia="en-US"/>
        </w:rPr>
        <w:t>Once there is little or no doubt about what happened, the investigator should write a short report setting out what happened and referring to each of the supporting documents. This should be done on a</w:t>
      </w:r>
      <w:r w:rsidR="00D652F4" w:rsidRPr="00DC03E5">
        <w:rPr>
          <w:rFonts w:ascii="Calibri" w:eastAsia="Calibri" w:hAnsi="Calibri" w:cs="Times New Roman"/>
          <w:lang w:eastAsia="en-US"/>
        </w:rPr>
        <w:t>n</w:t>
      </w:r>
      <w:r w:rsidRPr="00DC03E5">
        <w:rPr>
          <w:rFonts w:ascii="Calibri" w:eastAsia="Calibri" w:hAnsi="Calibri" w:cs="Times New Roman"/>
          <w:lang w:eastAsia="en-US"/>
        </w:rPr>
        <w:t xml:space="preserve"> ‘Incident Report’ sheet and include all the other details requested on the form. A report might read like this:</w:t>
      </w:r>
    </w:p>
    <w:p w:rsidR="000A2A50" w:rsidRPr="00DC03E5" w:rsidRDefault="000A2A50" w:rsidP="000A2A50">
      <w:pPr>
        <w:ind w:left="1440"/>
        <w:rPr>
          <w:rFonts w:ascii="Calibri" w:eastAsia="Calibri" w:hAnsi="Calibri" w:cs="Arial"/>
          <w:lang w:eastAsia="en-US"/>
        </w:rPr>
      </w:pPr>
      <w:r w:rsidRPr="00DC03E5">
        <w:rPr>
          <w:rFonts w:ascii="Calibri" w:eastAsia="Calibri" w:hAnsi="Calibri" w:cs="Arial"/>
          <w:lang w:eastAsia="en-US"/>
        </w:rPr>
        <w:t xml:space="preserve">Mr Folds has reported that Duncan kept on interrupting him when he was trying to speak to the class. He warned him that his behaviour was rude and that he should stop calling out. He ignored me and continued to disrupt the lesson by shouting out. He kept on shouting out things like ‘This is boring’ and ‘I hate Origami’. He also kept </w:t>
      </w:r>
      <w:r w:rsidRPr="00DC03E5">
        <w:rPr>
          <w:rFonts w:ascii="Calibri" w:eastAsia="Calibri" w:hAnsi="Calibri" w:cs="Arial"/>
          <w:lang w:eastAsia="en-US"/>
        </w:rPr>
        <w:lastRenderedPageBreak/>
        <w:t xml:space="preserve">on kicking the seat of the student in front. Mr Folds warned Duncan that if he continued to shout out, he would have to kept behind and think about placing him in detention for his rude and disruptive behaviour. However, within a minute of this warning, he was calling out again whilst Mr Folds was trying to explain the work to the class. Mr F explained to him that he was being rude and disruptive and he would see him at the end of the lesson. He then shouted ‘Fuck off. I’m not fucking well staying behind – you can’t make me!’ and threw his pencil case across the room. His pencil case hit another student. Duncan then left the room, slamming the door. Mr Folds got the class going with some work and then went to look for Duncan but could not see him. He phoned the Student Manager to let her know what happened. </w:t>
      </w:r>
    </w:p>
    <w:p w:rsidR="000A2A50" w:rsidRPr="00DC03E5" w:rsidRDefault="000A2A50" w:rsidP="000A2A50">
      <w:pPr>
        <w:ind w:left="1440"/>
        <w:rPr>
          <w:rFonts w:ascii="Calibri" w:eastAsia="Calibri" w:hAnsi="Calibri" w:cs="Arial"/>
          <w:lang w:eastAsia="en-US"/>
        </w:rPr>
      </w:pPr>
      <w:r w:rsidRPr="00DC03E5">
        <w:rPr>
          <w:rFonts w:ascii="Calibri" w:eastAsia="Calibri" w:hAnsi="Calibri" w:cs="Arial"/>
          <w:lang w:eastAsia="en-US"/>
        </w:rPr>
        <w:t>Duncan has written a statement about this incident. He denies saying ‘Fuck Off’ but the statements from three other students in the group confirm that this was what was said to Mr Folds</w:t>
      </w:r>
    </w:p>
    <w:p w:rsidR="000A2A50" w:rsidRPr="00DC03E5" w:rsidRDefault="000A2A50" w:rsidP="000A2A50">
      <w:pPr>
        <w:numPr>
          <w:ilvl w:val="0"/>
          <w:numId w:val="29"/>
        </w:numPr>
        <w:rPr>
          <w:rFonts w:ascii="Calibri" w:eastAsia="Calibri" w:hAnsi="Calibri" w:cs="Times New Roman"/>
          <w:lang w:eastAsia="en-US"/>
        </w:rPr>
      </w:pPr>
      <w:r w:rsidRPr="00DC03E5">
        <w:rPr>
          <w:rFonts w:ascii="Calibri" w:eastAsia="Calibri" w:hAnsi="Calibri" w:cs="Times New Roman"/>
          <w:lang w:eastAsia="en-US"/>
        </w:rPr>
        <w:t>The bundle is passed to the Head of Phase who then applies the Standard Operating Procedure on Exclusions. A decision is made on the sanction and the above paragraph is used in the letter to parents informing them of what their child has done.</w:t>
      </w:r>
    </w:p>
    <w:p w:rsidR="000A2A50" w:rsidRPr="00DC03E5" w:rsidRDefault="000A2A50" w:rsidP="000A2A50">
      <w:pPr>
        <w:rPr>
          <w:rFonts w:ascii="Calibri" w:eastAsia="Calibri" w:hAnsi="Calibri" w:cs="Times New Roman"/>
          <w:b/>
          <w:lang w:eastAsia="en-US"/>
        </w:rPr>
      </w:pPr>
      <w:r w:rsidRPr="00DC03E5">
        <w:rPr>
          <w:rFonts w:ascii="Calibri" w:eastAsia="Calibri" w:hAnsi="Calibri" w:cs="Times New Roman"/>
          <w:b/>
          <w:lang w:eastAsia="en-US"/>
        </w:rPr>
        <w:t>Evaluation:</w:t>
      </w:r>
    </w:p>
    <w:p w:rsidR="000A2A50" w:rsidRPr="00DC03E5" w:rsidRDefault="000A2A50" w:rsidP="000A2A50">
      <w:pPr>
        <w:rPr>
          <w:rFonts w:ascii="Calibri" w:eastAsia="Calibri" w:hAnsi="Calibri" w:cs="Times New Roman"/>
          <w:lang w:eastAsia="en-US"/>
        </w:rPr>
      </w:pPr>
      <w:r w:rsidRPr="00DC03E5">
        <w:rPr>
          <w:rFonts w:ascii="Calibri" w:eastAsia="Calibri" w:hAnsi="Calibri" w:cs="Times New Roman"/>
          <w:lang w:eastAsia="en-US"/>
        </w:rPr>
        <w:t xml:space="preserve">This </w:t>
      </w:r>
      <w:proofErr w:type="spellStart"/>
      <w:r w:rsidRPr="00DC03E5">
        <w:rPr>
          <w:rFonts w:ascii="Calibri" w:eastAsia="Calibri" w:hAnsi="Calibri" w:cs="Times New Roman"/>
          <w:lang w:eastAsia="en-US"/>
        </w:rPr>
        <w:t>SoP</w:t>
      </w:r>
      <w:proofErr w:type="spellEnd"/>
      <w:r w:rsidRPr="00DC03E5">
        <w:rPr>
          <w:rFonts w:ascii="Calibri" w:eastAsia="Calibri" w:hAnsi="Calibri" w:cs="Times New Roman"/>
          <w:lang w:eastAsia="en-US"/>
        </w:rPr>
        <w:t xml:space="preserve"> will be reviewed annually and in the event of a serious case review following a permanent exclusion.</w:t>
      </w:r>
    </w:p>
    <w:p w:rsidR="000A2A50" w:rsidRPr="00DC03E5" w:rsidRDefault="000A2A50" w:rsidP="000A2A50">
      <w:pPr>
        <w:jc w:val="center"/>
        <w:rPr>
          <w:rFonts w:ascii="Calibri" w:eastAsia="Calibri" w:hAnsi="Calibri" w:cs="Arial"/>
          <w:b/>
          <w:u w:val="single"/>
          <w:lang w:eastAsia="en-US"/>
        </w:rPr>
      </w:pPr>
      <w:r w:rsidRPr="00DC03E5">
        <w:rPr>
          <w:rFonts w:ascii="Calibri" w:eastAsia="Calibri" w:hAnsi="Calibri" w:cs="Times New Roman"/>
          <w:lang w:eastAsia="en-US"/>
        </w:rPr>
        <w:br w:type="page"/>
      </w:r>
      <w:r w:rsidRPr="00DC03E5">
        <w:rPr>
          <w:rFonts w:ascii="Calibri" w:eastAsia="Calibri" w:hAnsi="Calibri" w:cs="Arial"/>
          <w:b/>
          <w:u w:val="single"/>
          <w:lang w:eastAsia="en-US"/>
        </w:rPr>
        <w:lastRenderedPageBreak/>
        <w:t>INCIDENT REPORT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1166"/>
        <w:gridCol w:w="719"/>
        <w:gridCol w:w="432"/>
        <w:gridCol w:w="3029"/>
        <w:gridCol w:w="774"/>
        <w:gridCol w:w="243"/>
        <w:gridCol w:w="827"/>
        <w:gridCol w:w="890"/>
      </w:tblGrid>
      <w:tr w:rsidR="000A2A50" w:rsidRPr="00DC03E5" w:rsidTr="00D652F4">
        <w:tc>
          <w:tcPr>
            <w:tcW w:w="7467" w:type="dxa"/>
            <w:gridSpan w:val="7"/>
          </w:tcPr>
          <w:p w:rsidR="000A2A50" w:rsidRPr="00DC03E5" w:rsidRDefault="000A2A50" w:rsidP="000A2A50">
            <w:pPr>
              <w:rPr>
                <w:rFonts w:ascii="Calibri" w:eastAsia="Calibri" w:hAnsi="Calibri" w:cs="Arial"/>
                <w:b/>
                <w:lang w:eastAsia="en-US"/>
              </w:rPr>
            </w:pPr>
            <w:r w:rsidRPr="00DC03E5">
              <w:rPr>
                <w:rFonts w:ascii="Calibri" w:eastAsia="Calibri" w:hAnsi="Calibri" w:cs="Arial"/>
                <w:b/>
                <w:lang w:eastAsia="en-US"/>
              </w:rPr>
              <w:t>Name of student</w:t>
            </w:r>
          </w:p>
          <w:p w:rsidR="000A2A50" w:rsidRPr="00DC03E5" w:rsidRDefault="000A2A50" w:rsidP="000A2A50">
            <w:pPr>
              <w:rPr>
                <w:rFonts w:ascii="Calibri" w:eastAsia="Calibri" w:hAnsi="Calibri" w:cs="Arial"/>
                <w:b/>
                <w:lang w:eastAsia="en-US"/>
              </w:rPr>
            </w:pPr>
          </w:p>
        </w:tc>
        <w:tc>
          <w:tcPr>
            <w:tcW w:w="1713" w:type="dxa"/>
            <w:gridSpan w:val="2"/>
          </w:tcPr>
          <w:p w:rsidR="000A2A50" w:rsidRPr="00DC03E5" w:rsidRDefault="000A2A50" w:rsidP="000A2A50">
            <w:pPr>
              <w:rPr>
                <w:rFonts w:ascii="Calibri" w:eastAsia="Calibri" w:hAnsi="Calibri" w:cs="Arial"/>
                <w:b/>
                <w:lang w:eastAsia="en-US"/>
              </w:rPr>
            </w:pPr>
            <w:r w:rsidRPr="00DC03E5">
              <w:rPr>
                <w:rFonts w:ascii="Calibri" w:eastAsia="Calibri" w:hAnsi="Calibri" w:cs="Arial"/>
                <w:b/>
                <w:lang w:eastAsia="en-US"/>
              </w:rPr>
              <w:t>Group</w:t>
            </w:r>
          </w:p>
        </w:tc>
      </w:tr>
      <w:tr w:rsidR="000A2A50" w:rsidRPr="00DC03E5" w:rsidTr="00D652F4">
        <w:tc>
          <w:tcPr>
            <w:tcW w:w="9180" w:type="dxa"/>
            <w:gridSpan w:val="9"/>
          </w:tcPr>
          <w:p w:rsidR="000A2A50" w:rsidRPr="00DC03E5" w:rsidRDefault="000A2A50" w:rsidP="000A2A50">
            <w:pPr>
              <w:rPr>
                <w:rFonts w:ascii="Calibri" w:eastAsia="Calibri" w:hAnsi="Calibri" w:cs="Arial"/>
                <w:b/>
                <w:lang w:eastAsia="en-US"/>
              </w:rPr>
            </w:pPr>
            <w:r w:rsidRPr="00DC03E5">
              <w:rPr>
                <w:rFonts w:ascii="Calibri" w:eastAsia="Calibri" w:hAnsi="Calibri" w:cs="Arial"/>
                <w:b/>
                <w:lang w:eastAsia="en-US"/>
              </w:rPr>
              <w:t>Member of staff dealing with the incident:</w:t>
            </w:r>
          </w:p>
        </w:tc>
      </w:tr>
      <w:tr w:rsidR="000A2A50" w:rsidRPr="00DC03E5" w:rsidTr="00D652F4">
        <w:trPr>
          <w:trHeight w:val="812"/>
        </w:trPr>
        <w:tc>
          <w:tcPr>
            <w:tcW w:w="3420" w:type="dxa"/>
            <w:gridSpan w:val="4"/>
          </w:tcPr>
          <w:p w:rsidR="000A2A50" w:rsidRPr="00DC03E5" w:rsidRDefault="000A2A50" w:rsidP="000A2A50">
            <w:pPr>
              <w:rPr>
                <w:rFonts w:ascii="Calibri" w:eastAsia="Calibri" w:hAnsi="Calibri" w:cs="Arial"/>
                <w:b/>
                <w:lang w:eastAsia="en-US"/>
              </w:rPr>
            </w:pPr>
            <w:r w:rsidRPr="00DC03E5">
              <w:rPr>
                <w:rFonts w:ascii="Calibri" w:eastAsia="Calibri" w:hAnsi="Calibri" w:cs="Arial"/>
                <w:b/>
                <w:lang w:eastAsia="en-US"/>
              </w:rPr>
              <w:t>Date</w:t>
            </w:r>
          </w:p>
          <w:p w:rsidR="000A2A50" w:rsidRPr="00DC03E5" w:rsidRDefault="000A2A50" w:rsidP="000A2A50">
            <w:pPr>
              <w:rPr>
                <w:rFonts w:ascii="Calibri" w:eastAsia="Calibri" w:hAnsi="Calibri" w:cs="Arial"/>
                <w:b/>
                <w:lang w:eastAsia="en-US"/>
              </w:rPr>
            </w:pPr>
          </w:p>
        </w:tc>
        <w:tc>
          <w:tcPr>
            <w:tcW w:w="3030" w:type="dxa"/>
          </w:tcPr>
          <w:p w:rsidR="000A2A50" w:rsidRPr="00DC03E5" w:rsidRDefault="000A2A50" w:rsidP="000A2A50">
            <w:pPr>
              <w:rPr>
                <w:rFonts w:ascii="Calibri" w:eastAsia="Calibri" w:hAnsi="Calibri" w:cs="Arial"/>
                <w:b/>
                <w:lang w:eastAsia="en-US"/>
              </w:rPr>
            </w:pPr>
            <w:r w:rsidRPr="00DC03E5">
              <w:rPr>
                <w:rFonts w:ascii="Calibri" w:eastAsia="Calibri" w:hAnsi="Calibri" w:cs="Arial"/>
                <w:b/>
                <w:lang w:eastAsia="en-US"/>
              </w:rPr>
              <w:t>Time</w:t>
            </w:r>
          </w:p>
        </w:tc>
        <w:tc>
          <w:tcPr>
            <w:tcW w:w="2730" w:type="dxa"/>
            <w:gridSpan w:val="4"/>
          </w:tcPr>
          <w:p w:rsidR="000A2A50" w:rsidRPr="00DC03E5" w:rsidRDefault="000A2A50" w:rsidP="000A2A50">
            <w:pPr>
              <w:rPr>
                <w:rFonts w:ascii="Calibri" w:eastAsia="Calibri" w:hAnsi="Calibri" w:cs="Arial"/>
                <w:b/>
                <w:lang w:eastAsia="en-US"/>
              </w:rPr>
            </w:pPr>
            <w:r w:rsidRPr="00DC03E5">
              <w:rPr>
                <w:rFonts w:ascii="Calibri" w:eastAsia="Calibri" w:hAnsi="Calibri" w:cs="Arial"/>
                <w:b/>
                <w:lang w:eastAsia="en-US"/>
              </w:rPr>
              <w:t>Location</w:t>
            </w:r>
          </w:p>
        </w:tc>
      </w:tr>
      <w:tr w:rsidR="000A2A50" w:rsidRPr="00DC03E5" w:rsidTr="00D652F4">
        <w:trPr>
          <w:trHeight w:val="2868"/>
        </w:trPr>
        <w:tc>
          <w:tcPr>
            <w:tcW w:w="9180" w:type="dxa"/>
            <w:gridSpan w:val="9"/>
          </w:tcPr>
          <w:p w:rsidR="000A2A50" w:rsidRPr="00DC03E5" w:rsidRDefault="00D652F4" w:rsidP="000A2A50">
            <w:pPr>
              <w:rPr>
                <w:rFonts w:ascii="Calibri" w:eastAsia="Calibri" w:hAnsi="Calibri" w:cs="Arial"/>
                <w:b/>
                <w:lang w:eastAsia="en-US"/>
              </w:rPr>
            </w:pPr>
            <w:r w:rsidRPr="00DC03E5">
              <w:rPr>
                <w:rFonts w:ascii="Calibri" w:eastAsia="Calibri" w:hAnsi="Calibri" w:cs="Arial"/>
                <w:b/>
                <w:lang w:eastAsia="en-US"/>
              </w:rPr>
              <w:t>Summary of the incident</w:t>
            </w:r>
          </w:p>
        </w:tc>
      </w:tr>
      <w:tr w:rsidR="000A2A50" w:rsidRPr="00DC03E5" w:rsidTr="00D652F4">
        <w:trPr>
          <w:trHeight w:val="1610"/>
        </w:trPr>
        <w:tc>
          <w:tcPr>
            <w:tcW w:w="9180" w:type="dxa"/>
            <w:gridSpan w:val="9"/>
          </w:tcPr>
          <w:p w:rsidR="000A2A50" w:rsidRPr="00DC03E5" w:rsidRDefault="000A2A50" w:rsidP="000A2A50">
            <w:pPr>
              <w:rPr>
                <w:rFonts w:ascii="Calibri" w:eastAsia="Calibri" w:hAnsi="Calibri" w:cs="Arial"/>
                <w:b/>
                <w:lang w:eastAsia="en-US"/>
              </w:rPr>
            </w:pPr>
            <w:r w:rsidRPr="00DC03E5">
              <w:rPr>
                <w:rFonts w:ascii="Calibri" w:eastAsia="Calibri" w:hAnsi="Calibri" w:cs="Arial"/>
                <w:b/>
                <w:lang w:eastAsia="en-US"/>
              </w:rPr>
              <w:t>List of names that have provided statements including staff (state if they are Aggressor, Victim, Witness or other).</w:t>
            </w:r>
          </w:p>
        </w:tc>
      </w:tr>
      <w:tr w:rsidR="000A2A50" w:rsidRPr="00DC03E5" w:rsidTr="00D652F4">
        <w:trPr>
          <w:trHeight w:val="325"/>
        </w:trPr>
        <w:tc>
          <w:tcPr>
            <w:tcW w:w="9180" w:type="dxa"/>
            <w:gridSpan w:val="9"/>
          </w:tcPr>
          <w:p w:rsidR="000A2A50" w:rsidRPr="00DC03E5" w:rsidRDefault="000A2A50" w:rsidP="000A2A50">
            <w:pPr>
              <w:spacing w:after="0"/>
              <w:rPr>
                <w:rFonts w:ascii="Calibri" w:eastAsia="Calibri" w:hAnsi="Calibri" w:cs="Arial"/>
                <w:b/>
                <w:lang w:eastAsia="en-US"/>
              </w:rPr>
            </w:pPr>
            <w:r w:rsidRPr="00DC03E5">
              <w:rPr>
                <w:rFonts w:ascii="Calibri" w:eastAsia="Calibri" w:hAnsi="Calibri" w:cs="Arial"/>
                <w:b/>
                <w:lang w:eastAsia="en-US"/>
              </w:rPr>
              <w:t>Previous exclusion history</w:t>
            </w:r>
          </w:p>
        </w:tc>
      </w:tr>
      <w:tr w:rsidR="000A2A50" w:rsidRPr="00DC03E5" w:rsidTr="00D652F4">
        <w:trPr>
          <w:trHeight w:val="371"/>
        </w:trPr>
        <w:tc>
          <w:tcPr>
            <w:tcW w:w="1097" w:type="dxa"/>
          </w:tcPr>
          <w:p w:rsidR="000A2A50" w:rsidRPr="00DC03E5" w:rsidRDefault="000A2A50" w:rsidP="000A2A50">
            <w:pPr>
              <w:spacing w:after="0" w:line="240" w:lineRule="auto"/>
              <w:rPr>
                <w:rFonts w:ascii="Calibri" w:eastAsia="Calibri" w:hAnsi="Calibri" w:cs="Arial"/>
                <w:b/>
                <w:sz w:val="20"/>
                <w:szCs w:val="20"/>
                <w:lang w:eastAsia="en-US"/>
              </w:rPr>
            </w:pPr>
            <w:r w:rsidRPr="00DC03E5">
              <w:rPr>
                <w:rFonts w:ascii="Calibri" w:eastAsia="Calibri" w:hAnsi="Calibri" w:cs="Arial"/>
                <w:b/>
                <w:sz w:val="20"/>
                <w:szCs w:val="20"/>
                <w:lang w:eastAsia="en-US"/>
              </w:rPr>
              <w:t xml:space="preserve">Date </w:t>
            </w:r>
          </w:p>
        </w:tc>
        <w:tc>
          <w:tcPr>
            <w:tcW w:w="6123" w:type="dxa"/>
            <w:gridSpan w:val="5"/>
          </w:tcPr>
          <w:p w:rsidR="000A2A50" w:rsidRPr="00DC03E5" w:rsidRDefault="000A2A50" w:rsidP="000A2A50">
            <w:pPr>
              <w:spacing w:after="0" w:line="240" w:lineRule="auto"/>
              <w:rPr>
                <w:rFonts w:ascii="Calibri" w:eastAsia="Calibri" w:hAnsi="Calibri" w:cs="Arial"/>
                <w:b/>
                <w:sz w:val="20"/>
                <w:szCs w:val="20"/>
                <w:lang w:eastAsia="en-US"/>
              </w:rPr>
            </w:pPr>
            <w:r w:rsidRPr="00DC03E5">
              <w:rPr>
                <w:rFonts w:ascii="Calibri" w:eastAsia="Calibri" w:hAnsi="Calibri" w:cs="Arial"/>
                <w:b/>
                <w:sz w:val="20"/>
                <w:szCs w:val="20"/>
                <w:lang w:eastAsia="en-US"/>
              </w:rPr>
              <w:t>Reason</w:t>
            </w:r>
          </w:p>
        </w:tc>
        <w:tc>
          <w:tcPr>
            <w:tcW w:w="1070" w:type="dxa"/>
            <w:gridSpan w:val="2"/>
          </w:tcPr>
          <w:p w:rsidR="000A2A50" w:rsidRPr="00DC03E5" w:rsidRDefault="000A2A50" w:rsidP="000A2A50">
            <w:pPr>
              <w:spacing w:after="0" w:line="240" w:lineRule="auto"/>
              <w:rPr>
                <w:rFonts w:ascii="Calibri" w:eastAsia="Calibri" w:hAnsi="Calibri" w:cs="Arial"/>
                <w:b/>
                <w:sz w:val="20"/>
                <w:szCs w:val="20"/>
                <w:lang w:eastAsia="en-US"/>
              </w:rPr>
            </w:pPr>
            <w:r w:rsidRPr="00DC03E5">
              <w:rPr>
                <w:rFonts w:ascii="Calibri" w:eastAsia="Calibri" w:hAnsi="Calibri" w:cs="Arial"/>
                <w:b/>
                <w:sz w:val="20"/>
                <w:szCs w:val="20"/>
                <w:lang w:eastAsia="en-US"/>
              </w:rPr>
              <w:t>No. of days</w:t>
            </w:r>
          </w:p>
        </w:tc>
        <w:tc>
          <w:tcPr>
            <w:tcW w:w="890" w:type="dxa"/>
          </w:tcPr>
          <w:p w:rsidR="000A2A50" w:rsidRPr="00DC03E5" w:rsidRDefault="000A2A50" w:rsidP="000A2A50">
            <w:pPr>
              <w:spacing w:after="0" w:line="240" w:lineRule="auto"/>
              <w:rPr>
                <w:rFonts w:ascii="Calibri" w:eastAsia="Calibri" w:hAnsi="Calibri" w:cs="Arial"/>
                <w:b/>
                <w:sz w:val="20"/>
                <w:szCs w:val="20"/>
                <w:lang w:eastAsia="en-US"/>
              </w:rPr>
            </w:pPr>
            <w:proofErr w:type="spellStart"/>
            <w:r w:rsidRPr="00DC03E5">
              <w:rPr>
                <w:rFonts w:ascii="Calibri" w:eastAsia="Calibri" w:hAnsi="Calibri" w:cs="Arial"/>
                <w:b/>
                <w:sz w:val="20"/>
                <w:szCs w:val="20"/>
                <w:lang w:eastAsia="en-US"/>
              </w:rPr>
              <w:t>Int</w:t>
            </w:r>
            <w:proofErr w:type="spellEnd"/>
            <w:r w:rsidRPr="00DC03E5">
              <w:rPr>
                <w:rFonts w:ascii="Calibri" w:eastAsia="Calibri" w:hAnsi="Calibri" w:cs="Arial"/>
                <w:b/>
                <w:sz w:val="20"/>
                <w:szCs w:val="20"/>
                <w:lang w:eastAsia="en-US"/>
              </w:rPr>
              <w:t>/FT/Home</w:t>
            </w:r>
          </w:p>
        </w:tc>
      </w:tr>
      <w:tr w:rsidR="000A2A50" w:rsidRPr="00DC03E5" w:rsidTr="00D652F4">
        <w:trPr>
          <w:trHeight w:val="353"/>
        </w:trPr>
        <w:tc>
          <w:tcPr>
            <w:tcW w:w="1097" w:type="dxa"/>
          </w:tcPr>
          <w:p w:rsidR="000A2A50" w:rsidRPr="00DC03E5" w:rsidRDefault="000A2A50" w:rsidP="000A2A50">
            <w:pPr>
              <w:spacing w:after="0" w:line="240" w:lineRule="auto"/>
              <w:rPr>
                <w:rFonts w:ascii="Calibri" w:eastAsia="Calibri" w:hAnsi="Calibri" w:cs="Arial"/>
                <w:b/>
                <w:sz w:val="20"/>
                <w:szCs w:val="20"/>
                <w:lang w:eastAsia="en-US"/>
              </w:rPr>
            </w:pPr>
          </w:p>
        </w:tc>
        <w:tc>
          <w:tcPr>
            <w:tcW w:w="6123" w:type="dxa"/>
            <w:gridSpan w:val="5"/>
          </w:tcPr>
          <w:p w:rsidR="000A2A50" w:rsidRPr="00DC03E5" w:rsidRDefault="000A2A50" w:rsidP="000A2A50">
            <w:pPr>
              <w:spacing w:after="0" w:line="240" w:lineRule="auto"/>
              <w:rPr>
                <w:rFonts w:ascii="Calibri" w:eastAsia="Calibri" w:hAnsi="Calibri" w:cs="Arial"/>
                <w:b/>
                <w:sz w:val="20"/>
                <w:szCs w:val="20"/>
                <w:lang w:eastAsia="en-US"/>
              </w:rPr>
            </w:pPr>
          </w:p>
        </w:tc>
        <w:tc>
          <w:tcPr>
            <w:tcW w:w="1070" w:type="dxa"/>
            <w:gridSpan w:val="2"/>
          </w:tcPr>
          <w:p w:rsidR="000A2A50" w:rsidRPr="00DC03E5" w:rsidRDefault="000A2A50" w:rsidP="000A2A50">
            <w:pPr>
              <w:spacing w:after="0" w:line="240" w:lineRule="auto"/>
              <w:rPr>
                <w:rFonts w:ascii="Calibri" w:eastAsia="Calibri" w:hAnsi="Calibri" w:cs="Arial"/>
                <w:b/>
                <w:sz w:val="20"/>
                <w:szCs w:val="20"/>
                <w:lang w:eastAsia="en-US"/>
              </w:rPr>
            </w:pPr>
          </w:p>
        </w:tc>
        <w:tc>
          <w:tcPr>
            <w:tcW w:w="890" w:type="dxa"/>
          </w:tcPr>
          <w:p w:rsidR="000A2A50" w:rsidRPr="00DC03E5" w:rsidRDefault="000A2A50" w:rsidP="000A2A50">
            <w:pPr>
              <w:spacing w:after="0" w:line="240" w:lineRule="auto"/>
              <w:rPr>
                <w:rFonts w:ascii="Calibri" w:eastAsia="Calibri" w:hAnsi="Calibri" w:cs="Arial"/>
                <w:b/>
                <w:sz w:val="20"/>
                <w:szCs w:val="20"/>
                <w:lang w:eastAsia="en-US"/>
              </w:rPr>
            </w:pPr>
          </w:p>
        </w:tc>
      </w:tr>
      <w:tr w:rsidR="000A2A50" w:rsidRPr="00DC03E5" w:rsidTr="00D652F4">
        <w:trPr>
          <w:trHeight w:val="348"/>
        </w:trPr>
        <w:tc>
          <w:tcPr>
            <w:tcW w:w="1097" w:type="dxa"/>
          </w:tcPr>
          <w:p w:rsidR="000A2A50" w:rsidRPr="00DC03E5" w:rsidRDefault="000A2A50" w:rsidP="000A2A50">
            <w:pPr>
              <w:spacing w:after="0" w:line="240" w:lineRule="auto"/>
              <w:rPr>
                <w:rFonts w:ascii="Calibri" w:eastAsia="Calibri" w:hAnsi="Calibri" w:cs="Arial"/>
                <w:b/>
                <w:sz w:val="20"/>
                <w:szCs w:val="20"/>
                <w:lang w:eastAsia="en-US"/>
              </w:rPr>
            </w:pPr>
          </w:p>
        </w:tc>
        <w:tc>
          <w:tcPr>
            <w:tcW w:w="6123" w:type="dxa"/>
            <w:gridSpan w:val="5"/>
          </w:tcPr>
          <w:p w:rsidR="000A2A50" w:rsidRPr="00DC03E5" w:rsidRDefault="000A2A50" w:rsidP="000A2A50">
            <w:pPr>
              <w:spacing w:after="0" w:line="240" w:lineRule="auto"/>
              <w:rPr>
                <w:rFonts w:ascii="Calibri" w:eastAsia="Calibri" w:hAnsi="Calibri" w:cs="Arial"/>
                <w:b/>
                <w:sz w:val="20"/>
                <w:szCs w:val="20"/>
                <w:lang w:eastAsia="en-US"/>
              </w:rPr>
            </w:pPr>
          </w:p>
        </w:tc>
        <w:tc>
          <w:tcPr>
            <w:tcW w:w="1070" w:type="dxa"/>
            <w:gridSpan w:val="2"/>
          </w:tcPr>
          <w:p w:rsidR="000A2A50" w:rsidRPr="00DC03E5" w:rsidRDefault="000A2A50" w:rsidP="000A2A50">
            <w:pPr>
              <w:spacing w:after="0" w:line="240" w:lineRule="auto"/>
              <w:rPr>
                <w:rFonts w:ascii="Calibri" w:eastAsia="Calibri" w:hAnsi="Calibri" w:cs="Arial"/>
                <w:b/>
                <w:sz w:val="20"/>
                <w:szCs w:val="20"/>
                <w:lang w:eastAsia="en-US"/>
              </w:rPr>
            </w:pPr>
          </w:p>
        </w:tc>
        <w:tc>
          <w:tcPr>
            <w:tcW w:w="890" w:type="dxa"/>
          </w:tcPr>
          <w:p w:rsidR="000A2A50" w:rsidRPr="00DC03E5" w:rsidRDefault="000A2A50" w:rsidP="000A2A50">
            <w:pPr>
              <w:spacing w:after="0" w:line="240" w:lineRule="auto"/>
              <w:rPr>
                <w:rFonts w:ascii="Calibri" w:eastAsia="Calibri" w:hAnsi="Calibri" w:cs="Arial"/>
                <w:b/>
                <w:sz w:val="20"/>
                <w:szCs w:val="20"/>
                <w:lang w:eastAsia="en-US"/>
              </w:rPr>
            </w:pPr>
          </w:p>
        </w:tc>
      </w:tr>
      <w:tr w:rsidR="000A2A50" w:rsidRPr="00DC03E5" w:rsidTr="00D652F4">
        <w:trPr>
          <w:trHeight w:val="345"/>
        </w:trPr>
        <w:tc>
          <w:tcPr>
            <w:tcW w:w="1097" w:type="dxa"/>
          </w:tcPr>
          <w:p w:rsidR="000A2A50" w:rsidRPr="00DC03E5" w:rsidRDefault="000A2A50" w:rsidP="000A2A50">
            <w:pPr>
              <w:spacing w:after="0" w:line="240" w:lineRule="auto"/>
              <w:rPr>
                <w:rFonts w:ascii="Calibri" w:eastAsia="Calibri" w:hAnsi="Calibri" w:cs="Arial"/>
                <w:b/>
                <w:sz w:val="20"/>
                <w:szCs w:val="20"/>
                <w:lang w:eastAsia="en-US"/>
              </w:rPr>
            </w:pPr>
          </w:p>
        </w:tc>
        <w:tc>
          <w:tcPr>
            <w:tcW w:w="6123" w:type="dxa"/>
            <w:gridSpan w:val="5"/>
          </w:tcPr>
          <w:p w:rsidR="000A2A50" w:rsidRPr="00DC03E5" w:rsidRDefault="000A2A50" w:rsidP="000A2A50">
            <w:pPr>
              <w:spacing w:after="0" w:line="240" w:lineRule="auto"/>
              <w:rPr>
                <w:rFonts w:ascii="Calibri" w:eastAsia="Calibri" w:hAnsi="Calibri" w:cs="Arial"/>
                <w:b/>
                <w:sz w:val="20"/>
                <w:szCs w:val="20"/>
                <w:lang w:eastAsia="en-US"/>
              </w:rPr>
            </w:pPr>
          </w:p>
        </w:tc>
        <w:tc>
          <w:tcPr>
            <w:tcW w:w="1070" w:type="dxa"/>
            <w:gridSpan w:val="2"/>
          </w:tcPr>
          <w:p w:rsidR="000A2A50" w:rsidRPr="00DC03E5" w:rsidRDefault="000A2A50" w:rsidP="000A2A50">
            <w:pPr>
              <w:spacing w:after="0" w:line="240" w:lineRule="auto"/>
              <w:rPr>
                <w:rFonts w:ascii="Calibri" w:eastAsia="Calibri" w:hAnsi="Calibri" w:cs="Arial"/>
                <w:b/>
                <w:sz w:val="20"/>
                <w:szCs w:val="20"/>
                <w:lang w:eastAsia="en-US"/>
              </w:rPr>
            </w:pPr>
          </w:p>
        </w:tc>
        <w:tc>
          <w:tcPr>
            <w:tcW w:w="890" w:type="dxa"/>
          </w:tcPr>
          <w:p w:rsidR="000A2A50" w:rsidRPr="00DC03E5" w:rsidRDefault="000A2A50" w:rsidP="000A2A50">
            <w:pPr>
              <w:spacing w:after="0" w:line="240" w:lineRule="auto"/>
              <w:rPr>
                <w:rFonts w:ascii="Calibri" w:eastAsia="Calibri" w:hAnsi="Calibri" w:cs="Arial"/>
                <w:b/>
                <w:sz w:val="20"/>
                <w:szCs w:val="20"/>
                <w:lang w:eastAsia="en-US"/>
              </w:rPr>
            </w:pPr>
          </w:p>
        </w:tc>
      </w:tr>
      <w:tr w:rsidR="000A2A50" w:rsidRPr="00DC03E5" w:rsidTr="00D652F4">
        <w:trPr>
          <w:trHeight w:val="341"/>
        </w:trPr>
        <w:tc>
          <w:tcPr>
            <w:tcW w:w="1097" w:type="dxa"/>
          </w:tcPr>
          <w:p w:rsidR="000A2A50" w:rsidRPr="00DC03E5" w:rsidRDefault="000A2A50" w:rsidP="000A2A50">
            <w:pPr>
              <w:spacing w:after="0" w:line="240" w:lineRule="auto"/>
              <w:rPr>
                <w:rFonts w:ascii="Calibri" w:eastAsia="Calibri" w:hAnsi="Calibri" w:cs="Arial"/>
                <w:b/>
                <w:sz w:val="20"/>
                <w:szCs w:val="20"/>
                <w:lang w:eastAsia="en-US"/>
              </w:rPr>
            </w:pPr>
          </w:p>
        </w:tc>
        <w:tc>
          <w:tcPr>
            <w:tcW w:w="6123" w:type="dxa"/>
            <w:gridSpan w:val="5"/>
          </w:tcPr>
          <w:p w:rsidR="000A2A50" w:rsidRPr="00DC03E5" w:rsidRDefault="000A2A50" w:rsidP="000A2A50">
            <w:pPr>
              <w:spacing w:after="0" w:line="240" w:lineRule="auto"/>
              <w:rPr>
                <w:rFonts w:ascii="Calibri" w:eastAsia="Calibri" w:hAnsi="Calibri" w:cs="Arial"/>
                <w:b/>
                <w:sz w:val="20"/>
                <w:szCs w:val="20"/>
                <w:lang w:eastAsia="en-US"/>
              </w:rPr>
            </w:pPr>
          </w:p>
        </w:tc>
        <w:tc>
          <w:tcPr>
            <w:tcW w:w="1070" w:type="dxa"/>
            <w:gridSpan w:val="2"/>
          </w:tcPr>
          <w:p w:rsidR="000A2A50" w:rsidRPr="00DC03E5" w:rsidRDefault="000A2A50" w:rsidP="000A2A50">
            <w:pPr>
              <w:spacing w:after="0" w:line="240" w:lineRule="auto"/>
              <w:rPr>
                <w:rFonts w:ascii="Calibri" w:eastAsia="Calibri" w:hAnsi="Calibri" w:cs="Arial"/>
                <w:b/>
                <w:sz w:val="20"/>
                <w:szCs w:val="20"/>
                <w:lang w:eastAsia="en-US"/>
              </w:rPr>
            </w:pPr>
          </w:p>
        </w:tc>
        <w:tc>
          <w:tcPr>
            <w:tcW w:w="890" w:type="dxa"/>
          </w:tcPr>
          <w:p w:rsidR="000A2A50" w:rsidRPr="00DC03E5" w:rsidRDefault="000A2A50" w:rsidP="000A2A50">
            <w:pPr>
              <w:spacing w:after="0" w:line="240" w:lineRule="auto"/>
              <w:rPr>
                <w:rFonts w:ascii="Calibri" w:eastAsia="Calibri" w:hAnsi="Calibri" w:cs="Arial"/>
                <w:b/>
                <w:sz w:val="20"/>
                <w:szCs w:val="20"/>
                <w:lang w:eastAsia="en-US"/>
              </w:rPr>
            </w:pPr>
          </w:p>
        </w:tc>
      </w:tr>
      <w:tr w:rsidR="000A2A50" w:rsidRPr="00DC03E5" w:rsidTr="00D652F4">
        <w:trPr>
          <w:trHeight w:val="365"/>
        </w:trPr>
        <w:tc>
          <w:tcPr>
            <w:tcW w:w="1097" w:type="dxa"/>
          </w:tcPr>
          <w:p w:rsidR="000A2A50" w:rsidRPr="00DC03E5" w:rsidRDefault="000A2A50" w:rsidP="000A2A50">
            <w:pPr>
              <w:spacing w:after="0" w:line="240" w:lineRule="auto"/>
              <w:rPr>
                <w:rFonts w:ascii="Calibri" w:eastAsia="Calibri" w:hAnsi="Calibri" w:cs="Arial"/>
                <w:b/>
                <w:sz w:val="20"/>
                <w:szCs w:val="20"/>
                <w:lang w:eastAsia="en-US"/>
              </w:rPr>
            </w:pPr>
          </w:p>
        </w:tc>
        <w:tc>
          <w:tcPr>
            <w:tcW w:w="6123" w:type="dxa"/>
            <w:gridSpan w:val="5"/>
          </w:tcPr>
          <w:p w:rsidR="000A2A50" w:rsidRPr="00DC03E5" w:rsidRDefault="000A2A50" w:rsidP="000A2A50">
            <w:pPr>
              <w:spacing w:after="0" w:line="240" w:lineRule="auto"/>
              <w:rPr>
                <w:rFonts w:ascii="Calibri" w:eastAsia="Calibri" w:hAnsi="Calibri" w:cs="Arial"/>
                <w:b/>
                <w:sz w:val="20"/>
                <w:szCs w:val="20"/>
                <w:lang w:eastAsia="en-US"/>
              </w:rPr>
            </w:pPr>
          </w:p>
        </w:tc>
        <w:tc>
          <w:tcPr>
            <w:tcW w:w="1070" w:type="dxa"/>
            <w:gridSpan w:val="2"/>
          </w:tcPr>
          <w:p w:rsidR="000A2A50" w:rsidRPr="00DC03E5" w:rsidRDefault="000A2A50" w:rsidP="000A2A50">
            <w:pPr>
              <w:spacing w:after="0" w:line="240" w:lineRule="auto"/>
              <w:rPr>
                <w:rFonts w:ascii="Calibri" w:eastAsia="Calibri" w:hAnsi="Calibri" w:cs="Arial"/>
                <w:b/>
                <w:sz w:val="20"/>
                <w:szCs w:val="20"/>
                <w:lang w:eastAsia="en-US"/>
              </w:rPr>
            </w:pPr>
          </w:p>
        </w:tc>
        <w:tc>
          <w:tcPr>
            <w:tcW w:w="890" w:type="dxa"/>
          </w:tcPr>
          <w:p w:rsidR="000A2A50" w:rsidRPr="00DC03E5" w:rsidRDefault="000A2A50" w:rsidP="000A2A50">
            <w:pPr>
              <w:spacing w:after="0" w:line="240" w:lineRule="auto"/>
              <w:rPr>
                <w:rFonts w:ascii="Calibri" w:eastAsia="Calibri" w:hAnsi="Calibri" w:cs="Arial"/>
                <w:b/>
                <w:sz w:val="20"/>
                <w:szCs w:val="20"/>
                <w:lang w:eastAsia="en-US"/>
              </w:rPr>
            </w:pPr>
          </w:p>
        </w:tc>
      </w:tr>
      <w:tr w:rsidR="000A2A50" w:rsidRPr="00DC03E5" w:rsidTr="0075659C">
        <w:trPr>
          <w:trHeight w:val="381"/>
        </w:trPr>
        <w:tc>
          <w:tcPr>
            <w:tcW w:w="1101" w:type="dxa"/>
          </w:tcPr>
          <w:p w:rsidR="000A2A50" w:rsidRPr="00DC03E5" w:rsidRDefault="000A2A50" w:rsidP="000A2A50">
            <w:pPr>
              <w:spacing w:after="0"/>
              <w:rPr>
                <w:rFonts w:ascii="Calibri" w:eastAsia="Calibri" w:hAnsi="Calibri" w:cs="Arial"/>
                <w:b/>
                <w:lang w:eastAsia="en-US"/>
              </w:rPr>
            </w:pPr>
            <w:r w:rsidRPr="00DC03E5">
              <w:rPr>
                <w:rFonts w:ascii="Calibri" w:eastAsia="Calibri" w:hAnsi="Calibri" w:cs="Arial"/>
                <w:b/>
                <w:lang w:eastAsia="en-US"/>
              </w:rPr>
              <w:t>Seen by</w:t>
            </w:r>
          </w:p>
        </w:tc>
        <w:tc>
          <w:tcPr>
            <w:tcW w:w="1167" w:type="dxa"/>
          </w:tcPr>
          <w:p w:rsidR="000A2A50" w:rsidRPr="00DC03E5" w:rsidRDefault="000A2A50" w:rsidP="000A2A50">
            <w:pPr>
              <w:spacing w:after="0"/>
              <w:rPr>
                <w:rFonts w:ascii="Calibri" w:eastAsia="Calibri" w:hAnsi="Calibri" w:cs="Arial"/>
                <w:b/>
                <w:lang w:eastAsia="en-US"/>
              </w:rPr>
            </w:pPr>
            <w:r w:rsidRPr="00DC03E5">
              <w:rPr>
                <w:rFonts w:ascii="Calibri" w:eastAsia="Calibri" w:hAnsi="Calibri" w:cs="Arial"/>
                <w:b/>
                <w:lang w:eastAsia="en-US"/>
              </w:rPr>
              <w:t>Decision</w:t>
            </w:r>
          </w:p>
        </w:tc>
        <w:tc>
          <w:tcPr>
            <w:tcW w:w="720" w:type="dxa"/>
          </w:tcPr>
          <w:p w:rsidR="000A2A50" w:rsidRPr="00DC03E5" w:rsidRDefault="000A2A50" w:rsidP="000A2A50">
            <w:pPr>
              <w:spacing w:after="0"/>
              <w:rPr>
                <w:rFonts w:ascii="Calibri" w:eastAsia="Calibri" w:hAnsi="Calibri" w:cs="Arial"/>
                <w:b/>
                <w:lang w:eastAsia="en-US"/>
              </w:rPr>
            </w:pPr>
            <w:r w:rsidRPr="00DC03E5">
              <w:rPr>
                <w:rFonts w:ascii="Calibri" w:eastAsia="Calibri" w:hAnsi="Calibri" w:cs="Arial"/>
                <w:b/>
                <w:sz w:val="20"/>
                <w:lang w:eastAsia="en-US"/>
              </w:rPr>
              <w:t>Initial</w:t>
            </w:r>
          </w:p>
        </w:tc>
        <w:tc>
          <w:tcPr>
            <w:tcW w:w="6192" w:type="dxa"/>
            <w:gridSpan w:val="6"/>
            <w:vMerge w:val="restart"/>
          </w:tcPr>
          <w:p w:rsidR="000A2A50" w:rsidRPr="00DC03E5" w:rsidRDefault="000A2A50" w:rsidP="000A2A50">
            <w:pPr>
              <w:spacing w:after="0"/>
              <w:rPr>
                <w:rFonts w:ascii="Calibri" w:eastAsia="Calibri" w:hAnsi="Calibri" w:cs="Arial"/>
                <w:b/>
                <w:sz w:val="24"/>
                <w:lang w:eastAsia="en-US"/>
              </w:rPr>
            </w:pPr>
            <w:r w:rsidRPr="00DC03E5">
              <w:rPr>
                <w:rFonts w:ascii="Calibri" w:eastAsia="Calibri" w:hAnsi="Calibri" w:cs="Arial"/>
                <w:b/>
                <w:sz w:val="24"/>
                <w:lang w:eastAsia="en-US"/>
              </w:rPr>
              <w:t>Outcome:</w:t>
            </w:r>
          </w:p>
          <w:p w:rsidR="000A2A50" w:rsidRPr="00DC03E5" w:rsidRDefault="000A2A50" w:rsidP="000A2A50">
            <w:pPr>
              <w:spacing w:after="0"/>
              <w:rPr>
                <w:rFonts w:ascii="Calibri" w:eastAsia="Calibri" w:hAnsi="Calibri" w:cs="Arial"/>
                <w:b/>
                <w:sz w:val="24"/>
                <w:lang w:eastAsia="en-US"/>
              </w:rPr>
            </w:pPr>
          </w:p>
          <w:p w:rsidR="000A2A50" w:rsidRPr="00DC03E5" w:rsidRDefault="000A2A50" w:rsidP="000A2A50">
            <w:pPr>
              <w:spacing w:after="0"/>
              <w:rPr>
                <w:rFonts w:ascii="Calibri" w:eastAsia="Calibri" w:hAnsi="Calibri" w:cs="Arial"/>
                <w:b/>
                <w:sz w:val="24"/>
                <w:lang w:eastAsia="en-US"/>
              </w:rPr>
            </w:pPr>
            <w:r w:rsidRPr="00DC03E5">
              <w:rPr>
                <w:rFonts w:ascii="Calibri" w:eastAsia="Calibri" w:hAnsi="Calibri" w:cs="Arial"/>
                <w:b/>
                <w:sz w:val="24"/>
                <w:lang w:eastAsia="en-US"/>
              </w:rPr>
              <w:t>Reason (for letter)</w:t>
            </w:r>
          </w:p>
        </w:tc>
      </w:tr>
      <w:tr w:rsidR="000A2A50" w:rsidRPr="00DC03E5" w:rsidTr="0075659C">
        <w:trPr>
          <w:trHeight w:val="776"/>
        </w:trPr>
        <w:tc>
          <w:tcPr>
            <w:tcW w:w="1101" w:type="dxa"/>
          </w:tcPr>
          <w:p w:rsidR="000A2A50" w:rsidRPr="00DC03E5" w:rsidRDefault="000A2A50" w:rsidP="000A2A50">
            <w:pPr>
              <w:spacing w:after="0" w:line="240" w:lineRule="auto"/>
              <w:rPr>
                <w:rFonts w:ascii="Calibri" w:eastAsia="Calibri" w:hAnsi="Calibri" w:cs="Arial"/>
                <w:b/>
                <w:sz w:val="24"/>
                <w:lang w:eastAsia="en-US"/>
              </w:rPr>
            </w:pPr>
            <w:proofErr w:type="spellStart"/>
            <w:r w:rsidRPr="00DC03E5">
              <w:rPr>
                <w:rFonts w:ascii="Calibri" w:eastAsia="Calibri" w:hAnsi="Calibri" w:cs="Arial"/>
                <w:b/>
                <w:sz w:val="24"/>
                <w:lang w:eastAsia="en-US"/>
              </w:rPr>
              <w:t>HoP</w:t>
            </w:r>
            <w:proofErr w:type="spellEnd"/>
          </w:p>
          <w:p w:rsidR="000A2A50" w:rsidRPr="00DC03E5" w:rsidRDefault="0075659C" w:rsidP="000A2A50">
            <w:pPr>
              <w:spacing w:after="0" w:line="240" w:lineRule="auto"/>
              <w:rPr>
                <w:rFonts w:ascii="Calibri" w:eastAsia="Calibri" w:hAnsi="Calibri" w:cs="Arial"/>
                <w:i/>
                <w:sz w:val="20"/>
                <w:lang w:eastAsia="en-US"/>
              </w:rPr>
            </w:pPr>
            <w:r w:rsidRPr="00DC03E5">
              <w:rPr>
                <w:rFonts w:ascii="Calibri" w:eastAsia="Calibri" w:hAnsi="Calibri" w:cs="Arial"/>
                <w:i/>
                <w:sz w:val="20"/>
                <w:lang w:eastAsia="en-US"/>
              </w:rPr>
              <w:t>Up to      1 day sec</w:t>
            </w:r>
          </w:p>
        </w:tc>
        <w:tc>
          <w:tcPr>
            <w:tcW w:w="1167" w:type="dxa"/>
          </w:tcPr>
          <w:p w:rsidR="000A2A50" w:rsidRPr="00DC03E5" w:rsidRDefault="000A2A50" w:rsidP="000A2A50">
            <w:pPr>
              <w:rPr>
                <w:rFonts w:ascii="Calibri" w:eastAsia="Calibri" w:hAnsi="Calibri" w:cs="Arial"/>
                <w:b/>
                <w:lang w:eastAsia="en-US"/>
              </w:rPr>
            </w:pPr>
          </w:p>
        </w:tc>
        <w:tc>
          <w:tcPr>
            <w:tcW w:w="720" w:type="dxa"/>
          </w:tcPr>
          <w:p w:rsidR="000A2A50" w:rsidRPr="00DC03E5" w:rsidRDefault="000A2A50" w:rsidP="000A2A50">
            <w:pPr>
              <w:rPr>
                <w:rFonts w:ascii="Calibri" w:eastAsia="Calibri" w:hAnsi="Calibri" w:cs="Arial"/>
                <w:b/>
                <w:lang w:eastAsia="en-US"/>
              </w:rPr>
            </w:pPr>
          </w:p>
        </w:tc>
        <w:tc>
          <w:tcPr>
            <w:tcW w:w="6192" w:type="dxa"/>
            <w:gridSpan w:val="6"/>
            <w:vMerge/>
          </w:tcPr>
          <w:p w:rsidR="000A2A50" w:rsidRPr="00DC03E5" w:rsidRDefault="000A2A50" w:rsidP="000A2A50">
            <w:pPr>
              <w:rPr>
                <w:rFonts w:ascii="Calibri" w:eastAsia="Calibri" w:hAnsi="Calibri" w:cs="Arial"/>
                <w:b/>
                <w:lang w:eastAsia="en-US"/>
              </w:rPr>
            </w:pPr>
          </w:p>
        </w:tc>
      </w:tr>
      <w:tr w:rsidR="000A2A50" w:rsidRPr="00DC03E5" w:rsidTr="0075659C">
        <w:trPr>
          <w:trHeight w:val="698"/>
        </w:trPr>
        <w:tc>
          <w:tcPr>
            <w:tcW w:w="1101" w:type="dxa"/>
          </w:tcPr>
          <w:p w:rsidR="000A2A50" w:rsidRPr="00DC03E5" w:rsidRDefault="000A2A50" w:rsidP="000A2A50">
            <w:pPr>
              <w:spacing w:after="0" w:line="240" w:lineRule="auto"/>
              <w:rPr>
                <w:rFonts w:ascii="Calibri" w:eastAsia="Calibri" w:hAnsi="Calibri" w:cs="Arial"/>
                <w:b/>
                <w:sz w:val="24"/>
                <w:lang w:eastAsia="en-US"/>
              </w:rPr>
            </w:pPr>
            <w:r w:rsidRPr="00DC03E5">
              <w:rPr>
                <w:rFonts w:ascii="Calibri" w:eastAsia="Calibri" w:hAnsi="Calibri" w:cs="Arial"/>
                <w:b/>
                <w:sz w:val="24"/>
                <w:lang w:eastAsia="en-US"/>
              </w:rPr>
              <w:t xml:space="preserve">AHT    </w:t>
            </w:r>
            <w:r w:rsidR="0075659C" w:rsidRPr="00DC03E5">
              <w:rPr>
                <w:rFonts w:ascii="Calibri" w:eastAsia="Calibri" w:hAnsi="Calibri" w:cs="Arial"/>
                <w:i/>
                <w:sz w:val="20"/>
                <w:szCs w:val="20"/>
                <w:lang w:eastAsia="en-US"/>
              </w:rPr>
              <w:t xml:space="preserve">up to 1 day </w:t>
            </w:r>
            <w:proofErr w:type="spellStart"/>
            <w:r w:rsidR="0075659C" w:rsidRPr="00DC03E5">
              <w:rPr>
                <w:rFonts w:ascii="Calibri" w:eastAsia="Calibri" w:hAnsi="Calibri" w:cs="Arial"/>
                <w:i/>
                <w:sz w:val="20"/>
                <w:szCs w:val="20"/>
                <w:lang w:eastAsia="en-US"/>
              </w:rPr>
              <w:t>int</w:t>
            </w:r>
            <w:proofErr w:type="spellEnd"/>
          </w:p>
        </w:tc>
        <w:tc>
          <w:tcPr>
            <w:tcW w:w="1167" w:type="dxa"/>
          </w:tcPr>
          <w:p w:rsidR="000A2A50" w:rsidRPr="00DC03E5" w:rsidRDefault="000A2A50" w:rsidP="000A2A50">
            <w:pPr>
              <w:rPr>
                <w:rFonts w:ascii="Calibri" w:eastAsia="Calibri" w:hAnsi="Calibri" w:cs="Arial"/>
                <w:b/>
                <w:lang w:eastAsia="en-US"/>
              </w:rPr>
            </w:pPr>
          </w:p>
        </w:tc>
        <w:tc>
          <w:tcPr>
            <w:tcW w:w="720" w:type="dxa"/>
          </w:tcPr>
          <w:p w:rsidR="000A2A50" w:rsidRPr="00DC03E5" w:rsidRDefault="000A2A50" w:rsidP="000A2A50">
            <w:pPr>
              <w:rPr>
                <w:rFonts w:ascii="Calibri" w:eastAsia="Calibri" w:hAnsi="Calibri" w:cs="Arial"/>
                <w:b/>
                <w:lang w:eastAsia="en-US"/>
              </w:rPr>
            </w:pPr>
          </w:p>
        </w:tc>
        <w:tc>
          <w:tcPr>
            <w:tcW w:w="6192" w:type="dxa"/>
            <w:gridSpan w:val="6"/>
            <w:vMerge/>
          </w:tcPr>
          <w:p w:rsidR="000A2A50" w:rsidRPr="00DC03E5" w:rsidRDefault="000A2A50" w:rsidP="000A2A50">
            <w:pPr>
              <w:rPr>
                <w:rFonts w:ascii="Calibri" w:eastAsia="Calibri" w:hAnsi="Calibri" w:cs="Arial"/>
                <w:b/>
                <w:lang w:eastAsia="en-US"/>
              </w:rPr>
            </w:pPr>
          </w:p>
        </w:tc>
      </w:tr>
      <w:tr w:rsidR="000A2A50" w:rsidRPr="00DC03E5" w:rsidTr="0075659C">
        <w:trPr>
          <w:trHeight w:val="708"/>
        </w:trPr>
        <w:tc>
          <w:tcPr>
            <w:tcW w:w="1101" w:type="dxa"/>
          </w:tcPr>
          <w:p w:rsidR="000A2A50" w:rsidRPr="00DC03E5" w:rsidRDefault="000A2A50" w:rsidP="000A2A50">
            <w:pPr>
              <w:spacing w:after="0" w:line="240" w:lineRule="auto"/>
              <w:rPr>
                <w:rFonts w:ascii="Calibri" w:eastAsia="Calibri" w:hAnsi="Calibri" w:cs="Arial"/>
                <w:b/>
                <w:sz w:val="24"/>
                <w:lang w:eastAsia="en-US"/>
              </w:rPr>
            </w:pPr>
            <w:r w:rsidRPr="00DC03E5">
              <w:rPr>
                <w:rFonts w:ascii="Calibri" w:eastAsia="Calibri" w:hAnsi="Calibri" w:cs="Arial"/>
                <w:b/>
                <w:sz w:val="24"/>
                <w:lang w:eastAsia="en-US"/>
              </w:rPr>
              <w:t xml:space="preserve">DHT   </w:t>
            </w:r>
            <w:r w:rsidRPr="00DC03E5">
              <w:rPr>
                <w:rFonts w:ascii="Calibri" w:eastAsia="Calibri" w:hAnsi="Calibri" w:cs="Arial"/>
                <w:i/>
                <w:sz w:val="20"/>
                <w:szCs w:val="20"/>
                <w:lang w:eastAsia="en-US"/>
              </w:rPr>
              <w:t xml:space="preserve"> up</w:t>
            </w:r>
            <w:r w:rsidR="0075659C" w:rsidRPr="00DC03E5">
              <w:rPr>
                <w:rFonts w:ascii="Calibri" w:eastAsia="Calibri" w:hAnsi="Calibri" w:cs="Arial"/>
                <w:i/>
                <w:sz w:val="20"/>
                <w:szCs w:val="20"/>
                <w:lang w:eastAsia="en-US"/>
              </w:rPr>
              <w:t xml:space="preserve"> to 3 </w:t>
            </w:r>
            <w:proofErr w:type="spellStart"/>
            <w:r w:rsidR="0075659C" w:rsidRPr="00DC03E5">
              <w:rPr>
                <w:rFonts w:ascii="Calibri" w:eastAsia="Calibri" w:hAnsi="Calibri" w:cs="Arial"/>
                <w:i/>
                <w:sz w:val="20"/>
                <w:szCs w:val="20"/>
                <w:lang w:eastAsia="en-US"/>
              </w:rPr>
              <w:t>dayint</w:t>
            </w:r>
            <w:proofErr w:type="spellEnd"/>
            <w:r w:rsidR="0075659C" w:rsidRPr="00DC03E5">
              <w:rPr>
                <w:rFonts w:ascii="Calibri" w:eastAsia="Calibri" w:hAnsi="Calibri" w:cs="Arial"/>
                <w:i/>
                <w:sz w:val="20"/>
                <w:szCs w:val="20"/>
                <w:lang w:eastAsia="en-US"/>
              </w:rPr>
              <w:t>/</w:t>
            </w:r>
            <w:proofErr w:type="spellStart"/>
            <w:r w:rsidR="0075659C" w:rsidRPr="00DC03E5">
              <w:rPr>
                <w:rFonts w:ascii="Calibri" w:eastAsia="Calibri" w:hAnsi="Calibri" w:cs="Arial"/>
                <w:i/>
                <w:sz w:val="20"/>
                <w:szCs w:val="20"/>
                <w:lang w:eastAsia="en-US"/>
              </w:rPr>
              <w:t>ext</w:t>
            </w:r>
            <w:proofErr w:type="spellEnd"/>
          </w:p>
        </w:tc>
        <w:tc>
          <w:tcPr>
            <w:tcW w:w="1167" w:type="dxa"/>
          </w:tcPr>
          <w:p w:rsidR="000A2A50" w:rsidRPr="00DC03E5" w:rsidRDefault="000A2A50" w:rsidP="000A2A50">
            <w:pPr>
              <w:rPr>
                <w:rFonts w:ascii="Calibri" w:eastAsia="Calibri" w:hAnsi="Calibri" w:cs="Arial"/>
                <w:b/>
                <w:lang w:eastAsia="en-US"/>
              </w:rPr>
            </w:pPr>
          </w:p>
        </w:tc>
        <w:tc>
          <w:tcPr>
            <w:tcW w:w="720" w:type="dxa"/>
          </w:tcPr>
          <w:p w:rsidR="000A2A50" w:rsidRPr="00DC03E5" w:rsidRDefault="000A2A50" w:rsidP="000A2A50">
            <w:pPr>
              <w:rPr>
                <w:rFonts w:ascii="Calibri" w:eastAsia="Calibri" w:hAnsi="Calibri" w:cs="Arial"/>
                <w:b/>
                <w:lang w:eastAsia="en-US"/>
              </w:rPr>
            </w:pPr>
          </w:p>
        </w:tc>
        <w:tc>
          <w:tcPr>
            <w:tcW w:w="6192" w:type="dxa"/>
            <w:gridSpan w:val="6"/>
            <w:vMerge/>
          </w:tcPr>
          <w:p w:rsidR="000A2A50" w:rsidRPr="00DC03E5" w:rsidRDefault="000A2A50" w:rsidP="000A2A50">
            <w:pPr>
              <w:rPr>
                <w:rFonts w:ascii="Calibri" w:eastAsia="Calibri" w:hAnsi="Calibri" w:cs="Arial"/>
                <w:b/>
                <w:lang w:eastAsia="en-US"/>
              </w:rPr>
            </w:pPr>
          </w:p>
        </w:tc>
      </w:tr>
      <w:tr w:rsidR="000A2A50" w:rsidRPr="00DC03E5" w:rsidTr="0075659C">
        <w:trPr>
          <w:trHeight w:val="711"/>
        </w:trPr>
        <w:tc>
          <w:tcPr>
            <w:tcW w:w="1101" w:type="dxa"/>
          </w:tcPr>
          <w:p w:rsidR="000A2A50" w:rsidRPr="00DC03E5" w:rsidRDefault="000A2A50" w:rsidP="000A2A50">
            <w:pPr>
              <w:rPr>
                <w:rFonts w:ascii="Calibri" w:eastAsia="Calibri" w:hAnsi="Calibri" w:cs="Arial"/>
                <w:b/>
                <w:sz w:val="24"/>
                <w:lang w:eastAsia="en-US"/>
              </w:rPr>
            </w:pPr>
            <w:r w:rsidRPr="00DC03E5">
              <w:rPr>
                <w:rFonts w:ascii="Calibri" w:eastAsia="Calibri" w:hAnsi="Calibri" w:cs="Arial"/>
                <w:b/>
                <w:sz w:val="24"/>
                <w:lang w:eastAsia="en-US"/>
              </w:rPr>
              <w:t>HT</w:t>
            </w:r>
          </w:p>
        </w:tc>
        <w:tc>
          <w:tcPr>
            <w:tcW w:w="1167" w:type="dxa"/>
          </w:tcPr>
          <w:p w:rsidR="000A2A50" w:rsidRPr="00DC03E5" w:rsidRDefault="000A2A50" w:rsidP="000A2A50">
            <w:pPr>
              <w:rPr>
                <w:rFonts w:ascii="Calibri" w:eastAsia="Calibri" w:hAnsi="Calibri" w:cs="Arial"/>
                <w:b/>
                <w:lang w:eastAsia="en-US"/>
              </w:rPr>
            </w:pPr>
          </w:p>
        </w:tc>
        <w:tc>
          <w:tcPr>
            <w:tcW w:w="720" w:type="dxa"/>
          </w:tcPr>
          <w:p w:rsidR="000A2A50" w:rsidRPr="00DC03E5" w:rsidRDefault="000A2A50" w:rsidP="000A2A50">
            <w:pPr>
              <w:rPr>
                <w:rFonts w:ascii="Calibri" w:eastAsia="Calibri" w:hAnsi="Calibri" w:cs="Arial"/>
                <w:b/>
                <w:lang w:eastAsia="en-US"/>
              </w:rPr>
            </w:pPr>
          </w:p>
        </w:tc>
        <w:tc>
          <w:tcPr>
            <w:tcW w:w="6192" w:type="dxa"/>
            <w:gridSpan w:val="6"/>
            <w:vMerge/>
          </w:tcPr>
          <w:p w:rsidR="000A2A50" w:rsidRPr="00DC03E5" w:rsidRDefault="000A2A50" w:rsidP="000A2A50">
            <w:pPr>
              <w:rPr>
                <w:rFonts w:ascii="Calibri" w:eastAsia="Calibri" w:hAnsi="Calibri" w:cs="Arial"/>
                <w:b/>
                <w:lang w:eastAsia="en-US"/>
              </w:rPr>
            </w:pPr>
          </w:p>
        </w:tc>
      </w:tr>
    </w:tbl>
    <w:p w:rsidR="000A2A50" w:rsidRPr="00DC03E5" w:rsidRDefault="000A2A50" w:rsidP="000A2A50">
      <w:pPr>
        <w:rPr>
          <w:rFonts w:ascii="Calibri" w:eastAsia="Calibri" w:hAnsi="Calibri" w:cs="Times New Roman"/>
          <w:i/>
          <w:lang w:eastAsia="en-US"/>
        </w:rPr>
      </w:pPr>
      <w:r w:rsidRPr="00DC03E5">
        <w:rPr>
          <w:rFonts w:ascii="Calibri" w:eastAsia="Calibri" w:hAnsi="Calibri" w:cs="Times New Roman"/>
          <w:i/>
          <w:lang w:eastAsia="en-US"/>
        </w:rPr>
        <w:t xml:space="preserve">(All staff involved in the incident should be informed of the outcome by email). </w:t>
      </w:r>
    </w:p>
    <w:p w:rsidR="00352F8D" w:rsidRPr="00DC03E5" w:rsidRDefault="00352F8D" w:rsidP="00AF3C7D">
      <w:pPr>
        <w:rPr>
          <w:b/>
        </w:rPr>
      </w:pPr>
    </w:p>
    <w:p w:rsidR="006920A0" w:rsidRPr="00DC03E5" w:rsidRDefault="009E2BC6" w:rsidP="006920A0">
      <w:pPr>
        <w:rPr>
          <w:sz w:val="28"/>
          <w:szCs w:val="28"/>
        </w:rPr>
      </w:pPr>
      <w:r w:rsidRPr="00DC03E5">
        <w:rPr>
          <w:sz w:val="28"/>
          <w:szCs w:val="28"/>
        </w:rPr>
        <w:lastRenderedPageBreak/>
        <w:t>Appendix 8</w:t>
      </w:r>
      <w:r w:rsidR="006920A0" w:rsidRPr="00DC03E5">
        <w:rPr>
          <w:sz w:val="28"/>
          <w:szCs w:val="28"/>
        </w:rPr>
        <w:t xml:space="preserve"> - Reports guidance </w:t>
      </w:r>
    </w:p>
    <w:p w:rsidR="006920A0" w:rsidRPr="00DC03E5" w:rsidRDefault="006920A0" w:rsidP="006920A0">
      <w:pPr>
        <w:rPr>
          <w:i/>
          <w:sz w:val="16"/>
          <w:szCs w:val="16"/>
        </w:rPr>
      </w:pPr>
    </w:p>
    <w:tbl>
      <w:tblPr>
        <w:tblStyle w:val="TableGrid"/>
        <w:tblW w:w="8802" w:type="dxa"/>
        <w:tblLayout w:type="fixed"/>
        <w:tblLook w:val="04A0" w:firstRow="1" w:lastRow="0" w:firstColumn="1" w:lastColumn="0" w:noHBand="0" w:noVBand="1"/>
      </w:tblPr>
      <w:tblGrid>
        <w:gridCol w:w="1406"/>
        <w:gridCol w:w="2860"/>
        <w:gridCol w:w="1560"/>
        <w:gridCol w:w="1484"/>
        <w:gridCol w:w="1492"/>
      </w:tblGrid>
      <w:tr w:rsidR="006920A0" w:rsidRPr="00DC03E5" w:rsidTr="006920A0">
        <w:trPr>
          <w:trHeight w:val="446"/>
        </w:trPr>
        <w:tc>
          <w:tcPr>
            <w:tcW w:w="1406" w:type="dxa"/>
            <w:shd w:val="clear" w:color="auto" w:fill="auto"/>
          </w:tcPr>
          <w:p w:rsidR="006920A0" w:rsidRPr="00DC03E5" w:rsidRDefault="006920A0" w:rsidP="000A2A50">
            <w:pPr>
              <w:rPr>
                <w:b/>
              </w:rPr>
            </w:pPr>
          </w:p>
        </w:tc>
        <w:tc>
          <w:tcPr>
            <w:tcW w:w="2860" w:type="dxa"/>
            <w:shd w:val="clear" w:color="auto" w:fill="auto"/>
          </w:tcPr>
          <w:p w:rsidR="006920A0" w:rsidRPr="00DC03E5" w:rsidRDefault="006920A0" w:rsidP="000A2A50">
            <w:pPr>
              <w:rPr>
                <w:b/>
              </w:rPr>
            </w:pPr>
            <w:r w:rsidRPr="00DC03E5">
              <w:rPr>
                <w:b/>
              </w:rPr>
              <w:t>Reason for report</w:t>
            </w:r>
          </w:p>
        </w:tc>
        <w:tc>
          <w:tcPr>
            <w:tcW w:w="1560" w:type="dxa"/>
            <w:shd w:val="clear" w:color="auto" w:fill="auto"/>
          </w:tcPr>
          <w:p w:rsidR="006920A0" w:rsidRPr="00DC03E5" w:rsidRDefault="006920A0" w:rsidP="000A2A50">
            <w:pPr>
              <w:rPr>
                <w:b/>
              </w:rPr>
            </w:pPr>
            <w:r w:rsidRPr="00DC03E5">
              <w:rPr>
                <w:b/>
              </w:rPr>
              <w:t>Completed by</w:t>
            </w:r>
          </w:p>
        </w:tc>
        <w:tc>
          <w:tcPr>
            <w:tcW w:w="1484" w:type="dxa"/>
            <w:shd w:val="clear" w:color="auto" w:fill="auto"/>
          </w:tcPr>
          <w:p w:rsidR="006920A0" w:rsidRPr="00DC03E5" w:rsidRDefault="006920A0" w:rsidP="000A2A50">
            <w:pPr>
              <w:rPr>
                <w:b/>
              </w:rPr>
            </w:pPr>
            <w:r w:rsidRPr="00DC03E5">
              <w:rPr>
                <w:b/>
              </w:rPr>
              <w:t>Instigated by</w:t>
            </w:r>
          </w:p>
        </w:tc>
        <w:tc>
          <w:tcPr>
            <w:tcW w:w="1492" w:type="dxa"/>
            <w:shd w:val="clear" w:color="auto" w:fill="auto"/>
          </w:tcPr>
          <w:p w:rsidR="006920A0" w:rsidRPr="00DC03E5" w:rsidRDefault="006920A0" w:rsidP="000A2A50">
            <w:pPr>
              <w:rPr>
                <w:b/>
              </w:rPr>
            </w:pPr>
            <w:r w:rsidRPr="00DC03E5">
              <w:rPr>
                <w:b/>
              </w:rPr>
              <w:t>Supervised by</w:t>
            </w:r>
          </w:p>
        </w:tc>
      </w:tr>
      <w:tr w:rsidR="006920A0" w:rsidRPr="00DC03E5" w:rsidTr="006920A0">
        <w:trPr>
          <w:trHeight w:val="1376"/>
        </w:trPr>
        <w:tc>
          <w:tcPr>
            <w:tcW w:w="1406" w:type="dxa"/>
            <w:shd w:val="clear" w:color="auto" w:fill="auto"/>
            <w:vAlign w:val="center"/>
          </w:tcPr>
          <w:p w:rsidR="006920A0" w:rsidRPr="00DC03E5" w:rsidRDefault="006920A0" w:rsidP="000A2A50">
            <w:pPr>
              <w:jc w:val="center"/>
              <w:rPr>
                <w:b/>
              </w:rPr>
            </w:pPr>
            <w:r w:rsidRPr="00DC03E5">
              <w:rPr>
                <w:b/>
              </w:rPr>
              <w:t>Tutor</w:t>
            </w:r>
          </w:p>
        </w:tc>
        <w:tc>
          <w:tcPr>
            <w:tcW w:w="2860" w:type="dxa"/>
            <w:shd w:val="clear" w:color="auto" w:fill="auto"/>
          </w:tcPr>
          <w:p w:rsidR="006920A0" w:rsidRPr="00DC03E5" w:rsidRDefault="006920A0" w:rsidP="000A2A50"/>
          <w:p w:rsidR="006920A0" w:rsidRPr="00DC03E5" w:rsidRDefault="006920A0" w:rsidP="00022D78">
            <w:r w:rsidRPr="00DC03E5">
              <w:t>Persistent low level disruptio</w:t>
            </w:r>
            <w:r w:rsidR="00022D78" w:rsidRPr="00DC03E5">
              <w:t>n across lessons (8’s on SIMs)</w:t>
            </w:r>
          </w:p>
        </w:tc>
        <w:tc>
          <w:tcPr>
            <w:tcW w:w="1560" w:type="dxa"/>
            <w:shd w:val="clear" w:color="auto" w:fill="auto"/>
          </w:tcPr>
          <w:p w:rsidR="006920A0" w:rsidRPr="00DC03E5" w:rsidRDefault="006920A0" w:rsidP="000A2A50"/>
          <w:p w:rsidR="006920A0" w:rsidRPr="00DC03E5" w:rsidRDefault="006920A0" w:rsidP="000A2A50">
            <w:r w:rsidRPr="00DC03E5">
              <w:t>Class teachers in all subjects</w:t>
            </w:r>
          </w:p>
        </w:tc>
        <w:tc>
          <w:tcPr>
            <w:tcW w:w="1484" w:type="dxa"/>
            <w:shd w:val="clear" w:color="auto" w:fill="auto"/>
          </w:tcPr>
          <w:p w:rsidR="006920A0" w:rsidRPr="00DC03E5" w:rsidRDefault="006920A0" w:rsidP="000A2A50"/>
          <w:p w:rsidR="006920A0" w:rsidRPr="00DC03E5" w:rsidRDefault="006920A0" w:rsidP="000A2A50">
            <w:r w:rsidRPr="00DC03E5">
              <w:t>Tutor/HOP</w:t>
            </w:r>
          </w:p>
          <w:p w:rsidR="006920A0" w:rsidRPr="00DC03E5" w:rsidRDefault="006920A0" w:rsidP="000A2A50">
            <w:r w:rsidRPr="00DC03E5">
              <w:t>SM/LT</w:t>
            </w:r>
          </w:p>
        </w:tc>
        <w:tc>
          <w:tcPr>
            <w:tcW w:w="1492" w:type="dxa"/>
            <w:shd w:val="clear" w:color="auto" w:fill="auto"/>
          </w:tcPr>
          <w:p w:rsidR="006920A0" w:rsidRPr="00DC03E5" w:rsidRDefault="006920A0" w:rsidP="000A2A50">
            <w:pPr>
              <w:rPr>
                <w:u w:val="single"/>
              </w:rPr>
            </w:pPr>
          </w:p>
          <w:p w:rsidR="006920A0" w:rsidRPr="00DC03E5" w:rsidRDefault="006920A0" w:rsidP="000A2A50">
            <w:r w:rsidRPr="00DC03E5">
              <w:t>Tutor</w:t>
            </w:r>
          </w:p>
        </w:tc>
      </w:tr>
      <w:tr w:rsidR="006920A0" w:rsidRPr="00DC03E5" w:rsidTr="006920A0">
        <w:trPr>
          <w:trHeight w:val="1421"/>
        </w:trPr>
        <w:tc>
          <w:tcPr>
            <w:tcW w:w="1406" w:type="dxa"/>
            <w:shd w:val="clear" w:color="auto" w:fill="auto"/>
            <w:vAlign w:val="center"/>
          </w:tcPr>
          <w:p w:rsidR="006920A0" w:rsidRPr="00DC03E5" w:rsidRDefault="006920A0" w:rsidP="000A2A50">
            <w:pPr>
              <w:jc w:val="center"/>
              <w:rPr>
                <w:b/>
              </w:rPr>
            </w:pPr>
            <w:r w:rsidRPr="00DC03E5">
              <w:rPr>
                <w:b/>
              </w:rPr>
              <w:t>Phase</w:t>
            </w:r>
          </w:p>
        </w:tc>
        <w:tc>
          <w:tcPr>
            <w:tcW w:w="2860" w:type="dxa"/>
            <w:shd w:val="clear" w:color="auto" w:fill="auto"/>
          </w:tcPr>
          <w:p w:rsidR="006920A0" w:rsidRPr="00DC03E5" w:rsidRDefault="006920A0" w:rsidP="000A2A50"/>
          <w:p w:rsidR="006920A0" w:rsidRPr="00DC03E5" w:rsidRDefault="006920A0" w:rsidP="000A2A50">
            <w:r w:rsidRPr="00DC03E5">
              <w:t>Persistent low level disruption (8’s on SIMs), serious disr</w:t>
            </w:r>
            <w:r w:rsidR="00022D78" w:rsidRPr="00DC03E5">
              <w:t xml:space="preserve">uption to learning (9 on SIMs) or a combination of the above, </w:t>
            </w:r>
            <w:r w:rsidRPr="00DC03E5">
              <w:t>post exclusion support or failure to complete tutor/subject report successfully</w:t>
            </w:r>
          </w:p>
          <w:p w:rsidR="006920A0" w:rsidRPr="00DC03E5" w:rsidRDefault="006920A0" w:rsidP="000A2A50"/>
        </w:tc>
        <w:tc>
          <w:tcPr>
            <w:tcW w:w="1560" w:type="dxa"/>
            <w:shd w:val="clear" w:color="auto" w:fill="auto"/>
          </w:tcPr>
          <w:p w:rsidR="006920A0" w:rsidRPr="00DC03E5" w:rsidRDefault="006920A0" w:rsidP="000A2A50"/>
          <w:p w:rsidR="006920A0" w:rsidRPr="00DC03E5" w:rsidRDefault="006920A0" w:rsidP="000A2A50">
            <w:r w:rsidRPr="00DC03E5">
              <w:t>Class teachers in all subjects</w:t>
            </w:r>
          </w:p>
        </w:tc>
        <w:tc>
          <w:tcPr>
            <w:tcW w:w="1484" w:type="dxa"/>
            <w:shd w:val="clear" w:color="auto" w:fill="auto"/>
          </w:tcPr>
          <w:p w:rsidR="006920A0" w:rsidRPr="00DC03E5" w:rsidRDefault="006920A0" w:rsidP="000A2A50"/>
          <w:p w:rsidR="006920A0" w:rsidRPr="00DC03E5" w:rsidRDefault="006920A0" w:rsidP="000A2A50"/>
          <w:p w:rsidR="006920A0" w:rsidRPr="00DC03E5" w:rsidRDefault="006920A0" w:rsidP="000A2A50">
            <w:r w:rsidRPr="00DC03E5">
              <w:t>HOP/SM/LT</w:t>
            </w:r>
          </w:p>
        </w:tc>
        <w:tc>
          <w:tcPr>
            <w:tcW w:w="1492" w:type="dxa"/>
            <w:shd w:val="clear" w:color="auto" w:fill="auto"/>
          </w:tcPr>
          <w:p w:rsidR="006920A0" w:rsidRPr="00DC03E5" w:rsidRDefault="006920A0" w:rsidP="000A2A50"/>
          <w:p w:rsidR="006920A0" w:rsidRPr="00DC03E5" w:rsidRDefault="006920A0" w:rsidP="000A2A50"/>
          <w:p w:rsidR="006920A0" w:rsidRPr="00DC03E5" w:rsidRDefault="006920A0" w:rsidP="000A2A50">
            <w:r w:rsidRPr="00DC03E5">
              <w:t>HOP/SM</w:t>
            </w:r>
          </w:p>
        </w:tc>
      </w:tr>
      <w:tr w:rsidR="006920A0" w:rsidRPr="00DC03E5" w:rsidTr="006920A0">
        <w:trPr>
          <w:trHeight w:val="1027"/>
        </w:trPr>
        <w:tc>
          <w:tcPr>
            <w:tcW w:w="1406" w:type="dxa"/>
            <w:shd w:val="clear" w:color="auto" w:fill="auto"/>
            <w:vAlign w:val="center"/>
          </w:tcPr>
          <w:p w:rsidR="006920A0" w:rsidRPr="00DC03E5" w:rsidRDefault="006920A0" w:rsidP="000A2A50">
            <w:pPr>
              <w:jc w:val="center"/>
              <w:rPr>
                <w:b/>
              </w:rPr>
            </w:pPr>
            <w:r w:rsidRPr="00DC03E5">
              <w:rPr>
                <w:b/>
              </w:rPr>
              <w:t>Subject</w:t>
            </w:r>
          </w:p>
        </w:tc>
        <w:tc>
          <w:tcPr>
            <w:tcW w:w="2860" w:type="dxa"/>
            <w:shd w:val="clear" w:color="auto" w:fill="auto"/>
          </w:tcPr>
          <w:p w:rsidR="006920A0" w:rsidRPr="00DC03E5" w:rsidRDefault="006920A0" w:rsidP="000A2A50"/>
          <w:p w:rsidR="006920A0" w:rsidRPr="00DC03E5" w:rsidRDefault="006920A0" w:rsidP="000A2A50">
            <w:r w:rsidRPr="00DC03E5">
              <w:t>Persistent disruption to learning in a subject or lack of progress</w:t>
            </w:r>
          </w:p>
        </w:tc>
        <w:tc>
          <w:tcPr>
            <w:tcW w:w="1560" w:type="dxa"/>
            <w:shd w:val="clear" w:color="auto" w:fill="auto"/>
          </w:tcPr>
          <w:p w:rsidR="006920A0" w:rsidRPr="00DC03E5" w:rsidRDefault="006920A0" w:rsidP="000A2A50"/>
          <w:p w:rsidR="006920A0" w:rsidRPr="00DC03E5" w:rsidRDefault="006920A0" w:rsidP="000A2A50">
            <w:r w:rsidRPr="00DC03E5">
              <w:t>Subject teacher</w:t>
            </w:r>
          </w:p>
        </w:tc>
        <w:tc>
          <w:tcPr>
            <w:tcW w:w="1484" w:type="dxa"/>
            <w:shd w:val="clear" w:color="auto" w:fill="auto"/>
          </w:tcPr>
          <w:p w:rsidR="006920A0" w:rsidRPr="00DC03E5" w:rsidRDefault="006920A0" w:rsidP="000A2A50"/>
          <w:p w:rsidR="006920A0" w:rsidRPr="00DC03E5" w:rsidRDefault="006920A0" w:rsidP="000A2A50">
            <w:r w:rsidRPr="00DC03E5">
              <w:t>Subject teacher,  HOF, faculty point holder</w:t>
            </w:r>
          </w:p>
        </w:tc>
        <w:tc>
          <w:tcPr>
            <w:tcW w:w="1492" w:type="dxa"/>
            <w:shd w:val="clear" w:color="auto" w:fill="auto"/>
          </w:tcPr>
          <w:p w:rsidR="006920A0" w:rsidRPr="00DC03E5" w:rsidRDefault="006920A0" w:rsidP="000A2A50"/>
          <w:p w:rsidR="006920A0" w:rsidRPr="00DC03E5" w:rsidRDefault="006920A0" w:rsidP="000A2A50">
            <w:r w:rsidRPr="00DC03E5">
              <w:t>Subject teacher</w:t>
            </w:r>
          </w:p>
        </w:tc>
      </w:tr>
      <w:tr w:rsidR="006920A0" w:rsidRPr="00DC03E5" w:rsidTr="006920A0">
        <w:trPr>
          <w:trHeight w:val="1027"/>
        </w:trPr>
        <w:tc>
          <w:tcPr>
            <w:tcW w:w="1406" w:type="dxa"/>
            <w:shd w:val="clear" w:color="auto" w:fill="auto"/>
            <w:vAlign w:val="center"/>
          </w:tcPr>
          <w:p w:rsidR="006920A0" w:rsidRPr="00DC03E5" w:rsidRDefault="006920A0" w:rsidP="000A2A50">
            <w:pPr>
              <w:jc w:val="center"/>
              <w:rPr>
                <w:b/>
              </w:rPr>
            </w:pPr>
            <w:r w:rsidRPr="00DC03E5">
              <w:rPr>
                <w:b/>
              </w:rPr>
              <w:t>Faculty</w:t>
            </w:r>
          </w:p>
        </w:tc>
        <w:tc>
          <w:tcPr>
            <w:tcW w:w="2860" w:type="dxa"/>
            <w:shd w:val="clear" w:color="auto" w:fill="auto"/>
          </w:tcPr>
          <w:p w:rsidR="006920A0" w:rsidRPr="00DC03E5" w:rsidRDefault="006920A0" w:rsidP="000A2A50"/>
          <w:p w:rsidR="006920A0" w:rsidRPr="00DC03E5" w:rsidRDefault="006920A0" w:rsidP="000A2A50">
            <w:r w:rsidRPr="00DC03E5">
              <w:t>Persistent disruption to learning in a subject or faculty, or lack of progress in a faculty area or failure to complete subject report successfully</w:t>
            </w:r>
          </w:p>
          <w:p w:rsidR="006920A0" w:rsidRPr="00DC03E5" w:rsidRDefault="006920A0" w:rsidP="000A2A50"/>
        </w:tc>
        <w:tc>
          <w:tcPr>
            <w:tcW w:w="1560" w:type="dxa"/>
            <w:shd w:val="clear" w:color="auto" w:fill="auto"/>
          </w:tcPr>
          <w:p w:rsidR="006920A0" w:rsidRPr="00DC03E5" w:rsidRDefault="006920A0" w:rsidP="000A2A50"/>
          <w:p w:rsidR="006920A0" w:rsidRPr="00DC03E5" w:rsidRDefault="006920A0" w:rsidP="000A2A50">
            <w:r w:rsidRPr="00DC03E5">
              <w:t>Subject teacher</w:t>
            </w:r>
          </w:p>
        </w:tc>
        <w:tc>
          <w:tcPr>
            <w:tcW w:w="1484" w:type="dxa"/>
            <w:shd w:val="clear" w:color="auto" w:fill="auto"/>
          </w:tcPr>
          <w:p w:rsidR="006920A0" w:rsidRPr="00DC03E5" w:rsidRDefault="006920A0" w:rsidP="000A2A50"/>
          <w:p w:rsidR="006920A0" w:rsidRPr="00DC03E5" w:rsidRDefault="006920A0" w:rsidP="000A2A50">
            <w:r w:rsidRPr="00DC03E5">
              <w:t>HOF/faculty point holder</w:t>
            </w:r>
          </w:p>
        </w:tc>
        <w:tc>
          <w:tcPr>
            <w:tcW w:w="1492" w:type="dxa"/>
            <w:shd w:val="clear" w:color="auto" w:fill="auto"/>
          </w:tcPr>
          <w:p w:rsidR="006920A0" w:rsidRPr="00DC03E5" w:rsidRDefault="006920A0" w:rsidP="000A2A50"/>
          <w:p w:rsidR="006920A0" w:rsidRPr="00DC03E5" w:rsidRDefault="006920A0" w:rsidP="000A2A50">
            <w:r w:rsidRPr="00DC03E5">
              <w:t>HOF/faculty point holder</w:t>
            </w:r>
          </w:p>
        </w:tc>
      </w:tr>
      <w:tr w:rsidR="006920A0" w:rsidRPr="00DC03E5" w:rsidTr="006920A0">
        <w:trPr>
          <w:trHeight w:val="698"/>
        </w:trPr>
        <w:tc>
          <w:tcPr>
            <w:tcW w:w="1406" w:type="dxa"/>
            <w:shd w:val="clear" w:color="auto" w:fill="auto"/>
            <w:vAlign w:val="center"/>
          </w:tcPr>
          <w:p w:rsidR="006920A0" w:rsidRPr="00DC03E5" w:rsidRDefault="006920A0" w:rsidP="000A2A50">
            <w:pPr>
              <w:jc w:val="center"/>
              <w:rPr>
                <w:b/>
              </w:rPr>
            </w:pPr>
            <w:r w:rsidRPr="00DC03E5">
              <w:rPr>
                <w:b/>
              </w:rPr>
              <w:t>LT</w:t>
            </w:r>
          </w:p>
        </w:tc>
        <w:tc>
          <w:tcPr>
            <w:tcW w:w="2860" w:type="dxa"/>
            <w:shd w:val="clear" w:color="auto" w:fill="auto"/>
          </w:tcPr>
          <w:p w:rsidR="006920A0" w:rsidRPr="00DC03E5" w:rsidRDefault="006920A0" w:rsidP="000A2A50"/>
          <w:p w:rsidR="006920A0" w:rsidRPr="00DC03E5" w:rsidRDefault="006920A0" w:rsidP="000A2A50">
            <w:r w:rsidRPr="00DC03E5">
              <w:t>Persistent serious disruption to learning (9 on SIMs), post exclusion support or failure to complete phase report successfully</w:t>
            </w:r>
          </w:p>
          <w:p w:rsidR="006920A0" w:rsidRPr="00DC03E5" w:rsidRDefault="006920A0" w:rsidP="000A2A50"/>
        </w:tc>
        <w:tc>
          <w:tcPr>
            <w:tcW w:w="1560" w:type="dxa"/>
            <w:shd w:val="clear" w:color="auto" w:fill="auto"/>
          </w:tcPr>
          <w:p w:rsidR="006920A0" w:rsidRPr="00DC03E5" w:rsidRDefault="006920A0" w:rsidP="000A2A50"/>
          <w:p w:rsidR="006920A0" w:rsidRPr="00DC03E5" w:rsidRDefault="006920A0" w:rsidP="000A2A50">
            <w:r w:rsidRPr="00DC03E5">
              <w:t>Class teachers in all subjects</w:t>
            </w:r>
          </w:p>
          <w:p w:rsidR="006920A0" w:rsidRPr="00DC03E5" w:rsidRDefault="006920A0" w:rsidP="000A2A50"/>
        </w:tc>
        <w:tc>
          <w:tcPr>
            <w:tcW w:w="1484" w:type="dxa"/>
            <w:shd w:val="clear" w:color="auto" w:fill="auto"/>
          </w:tcPr>
          <w:p w:rsidR="006920A0" w:rsidRPr="00DC03E5" w:rsidRDefault="006920A0" w:rsidP="000A2A50"/>
          <w:p w:rsidR="006920A0" w:rsidRPr="00DC03E5" w:rsidRDefault="006920A0" w:rsidP="000A2A50">
            <w:r w:rsidRPr="00DC03E5">
              <w:t>Assistant  and Deputy Heads</w:t>
            </w:r>
          </w:p>
        </w:tc>
        <w:tc>
          <w:tcPr>
            <w:tcW w:w="1492" w:type="dxa"/>
            <w:shd w:val="clear" w:color="auto" w:fill="auto"/>
          </w:tcPr>
          <w:p w:rsidR="006920A0" w:rsidRPr="00DC03E5" w:rsidRDefault="006920A0" w:rsidP="000A2A50"/>
          <w:p w:rsidR="006920A0" w:rsidRPr="00DC03E5" w:rsidRDefault="006920A0" w:rsidP="000A2A50">
            <w:r w:rsidRPr="00DC03E5">
              <w:t xml:space="preserve">Assistant  and Deputy Heads </w:t>
            </w:r>
          </w:p>
        </w:tc>
      </w:tr>
    </w:tbl>
    <w:p w:rsidR="00E91B29" w:rsidRPr="00DC03E5" w:rsidRDefault="00E91B29" w:rsidP="00AF3C7D">
      <w:pPr>
        <w:rPr>
          <w:b/>
        </w:rPr>
      </w:pPr>
    </w:p>
    <w:p w:rsidR="00461ED9" w:rsidRPr="00DC03E5" w:rsidRDefault="00461ED9">
      <w:pPr>
        <w:rPr>
          <w:b/>
        </w:rPr>
      </w:pPr>
    </w:p>
    <w:p w:rsidR="00461ED9" w:rsidRPr="00DC03E5" w:rsidRDefault="00461ED9">
      <w:pPr>
        <w:rPr>
          <w:b/>
        </w:rPr>
      </w:pPr>
    </w:p>
    <w:p w:rsidR="00461ED9" w:rsidRPr="00DC03E5" w:rsidRDefault="00461ED9">
      <w:pPr>
        <w:rPr>
          <w:b/>
        </w:rPr>
      </w:pPr>
    </w:p>
    <w:p w:rsidR="00461ED9" w:rsidRPr="00DC03E5" w:rsidRDefault="00461ED9">
      <w:pPr>
        <w:rPr>
          <w:b/>
        </w:rPr>
      </w:pPr>
    </w:p>
    <w:p w:rsidR="00461ED9" w:rsidRPr="00DC03E5" w:rsidRDefault="00461ED9">
      <w:pPr>
        <w:rPr>
          <w:b/>
        </w:rPr>
      </w:pPr>
    </w:p>
    <w:p w:rsidR="00461ED9" w:rsidRPr="00DC03E5" w:rsidRDefault="00461ED9">
      <w:pPr>
        <w:rPr>
          <w:b/>
        </w:rPr>
      </w:pPr>
    </w:p>
    <w:p w:rsidR="00E91B29" w:rsidRPr="00DC03E5" w:rsidRDefault="00461ED9">
      <w:pPr>
        <w:rPr>
          <w:b/>
        </w:rPr>
      </w:pPr>
      <w:r w:rsidRPr="00DC03E5">
        <w:rPr>
          <w:sz w:val="28"/>
          <w:szCs w:val="28"/>
        </w:rPr>
        <w:lastRenderedPageBreak/>
        <w:t>Appendix 9 – Detention guidance (This document is for guidance purposes)</w:t>
      </w:r>
    </w:p>
    <w:tbl>
      <w:tblPr>
        <w:tblStyle w:val="TableGrid"/>
        <w:tblpPr w:leftFromText="180" w:rightFromText="180" w:vertAnchor="text" w:horzAnchor="margin" w:tblpXSpec="center" w:tblpY="530"/>
        <w:tblW w:w="10031" w:type="dxa"/>
        <w:tblLayout w:type="fixed"/>
        <w:tblLook w:val="04A0" w:firstRow="1" w:lastRow="0" w:firstColumn="1" w:lastColumn="0" w:noHBand="0" w:noVBand="1"/>
      </w:tblPr>
      <w:tblGrid>
        <w:gridCol w:w="1242"/>
        <w:gridCol w:w="2301"/>
        <w:gridCol w:w="1276"/>
        <w:gridCol w:w="1559"/>
        <w:gridCol w:w="1418"/>
        <w:gridCol w:w="2235"/>
      </w:tblGrid>
      <w:tr w:rsidR="00E91B29" w:rsidRPr="00DC03E5" w:rsidTr="00E91B29">
        <w:trPr>
          <w:trHeight w:val="446"/>
        </w:trPr>
        <w:tc>
          <w:tcPr>
            <w:tcW w:w="1242" w:type="dxa"/>
            <w:tcBorders>
              <w:bottom w:val="single" w:sz="4" w:space="0" w:color="auto"/>
            </w:tcBorders>
          </w:tcPr>
          <w:p w:rsidR="00E91B29" w:rsidRPr="00DC03E5" w:rsidRDefault="00E91B29" w:rsidP="00E91B29">
            <w:pPr>
              <w:rPr>
                <w:b/>
              </w:rPr>
            </w:pPr>
          </w:p>
        </w:tc>
        <w:tc>
          <w:tcPr>
            <w:tcW w:w="2301" w:type="dxa"/>
            <w:tcBorders>
              <w:bottom w:val="single" w:sz="4" w:space="0" w:color="auto"/>
            </w:tcBorders>
          </w:tcPr>
          <w:p w:rsidR="00E91B29" w:rsidRPr="00DC03E5" w:rsidRDefault="00E91B29" w:rsidP="00E91B29">
            <w:pPr>
              <w:rPr>
                <w:b/>
              </w:rPr>
            </w:pPr>
            <w:r w:rsidRPr="00DC03E5">
              <w:rPr>
                <w:b/>
              </w:rPr>
              <w:t>Offence</w:t>
            </w:r>
          </w:p>
        </w:tc>
        <w:tc>
          <w:tcPr>
            <w:tcW w:w="1276" w:type="dxa"/>
            <w:tcBorders>
              <w:bottom w:val="single" w:sz="4" w:space="0" w:color="auto"/>
            </w:tcBorders>
          </w:tcPr>
          <w:p w:rsidR="00E91B29" w:rsidRPr="00DC03E5" w:rsidRDefault="00E91B29" w:rsidP="00E91B29">
            <w:pPr>
              <w:rPr>
                <w:b/>
              </w:rPr>
            </w:pPr>
            <w:r w:rsidRPr="00DC03E5">
              <w:rPr>
                <w:b/>
              </w:rPr>
              <w:t>Length</w:t>
            </w:r>
          </w:p>
        </w:tc>
        <w:tc>
          <w:tcPr>
            <w:tcW w:w="1559" w:type="dxa"/>
            <w:tcBorders>
              <w:bottom w:val="single" w:sz="4" w:space="0" w:color="auto"/>
            </w:tcBorders>
          </w:tcPr>
          <w:p w:rsidR="00E91B29" w:rsidRPr="00DC03E5" w:rsidRDefault="00E91B29" w:rsidP="00E91B29">
            <w:pPr>
              <w:rPr>
                <w:b/>
              </w:rPr>
            </w:pPr>
            <w:r w:rsidRPr="00DC03E5">
              <w:rPr>
                <w:b/>
              </w:rPr>
              <w:t>Sanctioned by</w:t>
            </w:r>
          </w:p>
        </w:tc>
        <w:tc>
          <w:tcPr>
            <w:tcW w:w="1418" w:type="dxa"/>
            <w:tcBorders>
              <w:bottom w:val="single" w:sz="4" w:space="0" w:color="auto"/>
            </w:tcBorders>
          </w:tcPr>
          <w:p w:rsidR="00E91B29" w:rsidRPr="00DC03E5" w:rsidRDefault="00E91B29" w:rsidP="00E91B29">
            <w:pPr>
              <w:rPr>
                <w:b/>
              </w:rPr>
            </w:pPr>
            <w:r w:rsidRPr="00DC03E5">
              <w:rPr>
                <w:b/>
              </w:rPr>
              <w:t>Supervised by</w:t>
            </w:r>
          </w:p>
        </w:tc>
        <w:tc>
          <w:tcPr>
            <w:tcW w:w="2235" w:type="dxa"/>
            <w:tcBorders>
              <w:bottom w:val="single" w:sz="4" w:space="0" w:color="auto"/>
            </w:tcBorders>
          </w:tcPr>
          <w:p w:rsidR="00E91B29" w:rsidRPr="00DC03E5" w:rsidRDefault="00E91B29" w:rsidP="00E91B29">
            <w:pPr>
              <w:rPr>
                <w:b/>
              </w:rPr>
            </w:pPr>
            <w:r w:rsidRPr="00DC03E5">
              <w:rPr>
                <w:b/>
              </w:rPr>
              <w:t>Action</w:t>
            </w:r>
          </w:p>
        </w:tc>
      </w:tr>
      <w:tr w:rsidR="00E91B29" w:rsidRPr="00DC03E5" w:rsidTr="00E91B29">
        <w:trPr>
          <w:trHeight w:val="1136"/>
        </w:trPr>
        <w:tc>
          <w:tcPr>
            <w:tcW w:w="1242" w:type="dxa"/>
            <w:tcBorders>
              <w:bottom w:val="single" w:sz="4" w:space="0" w:color="auto"/>
            </w:tcBorders>
            <w:shd w:val="clear" w:color="auto" w:fill="FFFFFF" w:themeFill="background1"/>
            <w:vAlign w:val="center"/>
          </w:tcPr>
          <w:p w:rsidR="00E91B29" w:rsidRPr="00DC03E5" w:rsidRDefault="00E91B29" w:rsidP="00E91B29">
            <w:pPr>
              <w:jc w:val="center"/>
              <w:rPr>
                <w:b/>
              </w:rPr>
            </w:pPr>
            <w:r w:rsidRPr="00DC03E5">
              <w:rPr>
                <w:b/>
              </w:rPr>
              <w:t>Break time</w:t>
            </w:r>
          </w:p>
        </w:tc>
        <w:tc>
          <w:tcPr>
            <w:tcW w:w="2301" w:type="dxa"/>
            <w:tcBorders>
              <w:bottom w:val="single" w:sz="4" w:space="0" w:color="auto"/>
            </w:tcBorders>
            <w:shd w:val="clear" w:color="auto" w:fill="FFFFFF" w:themeFill="background1"/>
          </w:tcPr>
          <w:p w:rsidR="00E91B29" w:rsidRPr="00DC03E5" w:rsidRDefault="00E91B29" w:rsidP="00E91B29">
            <w:r w:rsidRPr="00DC03E5">
              <w:t>Lack of equipment.</w:t>
            </w:r>
          </w:p>
          <w:p w:rsidR="00E91B29" w:rsidRPr="00DC03E5" w:rsidRDefault="00E91B29" w:rsidP="00E91B29">
            <w:r w:rsidRPr="00DC03E5">
              <w:t>Incorrect uniform.</w:t>
            </w:r>
          </w:p>
          <w:p w:rsidR="00E91B29" w:rsidRPr="00DC03E5" w:rsidRDefault="00E91B29" w:rsidP="00E91B29">
            <w:r w:rsidRPr="00DC03E5">
              <w:t>No ID.</w:t>
            </w:r>
          </w:p>
          <w:p w:rsidR="00E91B29" w:rsidRPr="00DC03E5" w:rsidRDefault="00E91B29" w:rsidP="00E91B29"/>
        </w:tc>
        <w:tc>
          <w:tcPr>
            <w:tcW w:w="1276" w:type="dxa"/>
            <w:tcBorders>
              <w:bottom w:val="single" w:sz="4" w:space="0" w:color="auto"/>
            </w:tcBorders>
            <w:shd w:val="clear" w:color="auto" w:fill="FFFFFF" w:themeFill="background1"/>
          </w:tcPr>
          <w:p w:rsidR="00E91B29" w:rsidRPr="00DC03E5" w:rsidRDefault="00E91B29" w:rsidP="00E91B29">
            <w:r w:rsidRPr="00DC03E5">
              <w:t xml:space="preserve">10 </w:t>
            </w:r>
            <w:proofErr w:type="spellStart"/>
            <w:r w:rsidRPr="00DC03E5">
              <w:t>mins</w:t>
            </w:r>
            <w:proofErr w:type="spellEnd"/>
            <w:r w:rsidRPr="00DC03E5">
              <w:t xml:space="preserve"> at break time</w:t>
            </w:r>
          </w:p>
        </w:tc>
        <w:tc>
          <w:tcPr>
            <w:tcW w:w="1559" w:type="dxa"/>
            <w:tcBorders>
              <w:bottom w:val="single" w:sz="4" w:space="0" w:color="auto"/>
            </w:tcBorders>
            <w:shd w:val="clear" w:color="auto" w:fill="FFFFFF" w:themeFill="background1"/>
          </w:tcPr>
          <w:p w:rsidR="00E91B29" w:rsidRPr="00DC03E5" w:rsidRDefault="00E91B29" w:rsidP="00E91B29">
            <w:r w:rsidRPr="00DC03E5">
              <w:t>Tutor</w:t>
            </w:r>
          </w:p>
        </w:tc>
        <w:tc>
          <w:tcPr>
            <w:tcW w:w="1418" w:type="dxa"/>
            <w:tcBorders>
              <w:bottom w:val="single" w:sz="4" w:space="0" w:color="auto"/>
            </w:tcBorders>
            <w:shd w:val="clear" w:color="auto" w:fill="FFFFFF" w:themeFill="background1"/>
          </w:tcPr>
          <w:p w:rsidR="00E91B29" w:rsidRPr="00DC03E5" w:rsidRDefault="00E91B29" w:rsidP="00E91B29">
            <w:pPr>
              <w:rPr>
                <w:sz w:val="20"/>
                <w:szCs w:val="20"/>
                <w:u w:val="single"/>
              </w:rPr>
            </w:pPr>
            <w:r w:rsidRPr="00DC03E5">
              <w:rPr>
                <w:sz w:val="20"/>
                <w:szCs w:val="20"/>
              </w:rPr>
              <w:t>Member of staff on break time detention rota</w:t>
            </w:r>
          </w:p>
        </w:tc>
        <w:tc>
          <w:tcPr>
            <w:tcW w:w="2235" w:type="dxa"/>
            <w:tcBorders>
              <w:bottom w:val="single" w:sz="4" w:space="0" w:color="auto"/>
            </w:tcBorders>
            <w:shd w:val="clear" w:color="auto" w:fill="FFFFFF" w:themeFill="background1"/>
          </w:tcPr>
          <w:p w:rsidR="00E91B29" w:rsidRPr="00DC03E5" w:rsidRDefault="00E91B29" w:rsidP="00E91B29">
            <w:r w:rsidRPr="00DC03E5">
              <w:t>Taken to detention room by form tutor</w:t>
            </w:r>
          </w:p>
        </w:tc>
      </w:tr>
      <w:tr w:rsidR="00E91B29" w:rsidRPr="00DC03E5" w:rsidTr="00E91B29">
        <w:trPr>
          <w:trHeight w:val="1169"/>
        </w:trPr>
        <w:tc>
          <w:tcPr>
            <w:tcW w:w="1242" w:type="dxa"/>
            <w:tcBorders>
              <w:bottom w:val="single" w:sz="4" w:space="0" w:color="auto"/>
            </w:tcBorders>
            <w:shd w:val="clear" w:color="auto" w:fill="FFFFFF" w:themeFill="background1"/>
            <w:vAlign w:val="center"/>
          </w:tcPr>
          <w:p w:rsidR="00E91B29" w:rsidRPr="00DC03E5" w:rsidRDefault="00E91B29" w:rsidP="00E91B29">
            <w:pPr>
              <w:jc w:val="center"/>
              <w:rPr>
                <w:b/>
              </w:rPr>
            </w:pPr>
            <w:r w:rsidRPr="00DC03E5">
              <w:rPr>
                <w:b/>
              </w:rPr>
              <w:t>Supervised lunch</w:t>
            </w:r>
          </w:p>
        </w:tc>
        <w:tc>
          <w:tcPr>
            <w:tcW w:w="2301" w:type="dxa"/>
            <w:tcBorders>
              <w:bottom w:val="single" w:sz="4" w:space="0" w:color="auto"/>
            </w:tcBorders>
            <w:shd w:val="clear" w:color="auto" w:fill="FFFFFF" w:themeFill="background1"/>
          </w:tcPr>
          <w:p w:rsidR="00E91B29" w:rsidRPr="00DC03E5" w:rsidRDefault="00E91B29" w:rsidP="00E91B29"/>
          <w:p w:rsidR="00E91B29" w:rsidRPr="00DC03E5" w:rsidRDefault="00E91B29" w:rsidP="00E91B29">
            <w:r w:rsidRPr="00DC03E5">
              <w:t>Inappropriate behaviour at break or lunch time</w:t>
            </w:r>
          </w:p>
        </w:tc>
        <w:tc>
          <w:tcPr>
            <w:tcW w:w="1276" w:type="dxa"/>
            <w:tcBorders>
              <w:bottom w:val="single" w:sz="4" w:space="0" w:color="auto"/>
            </w:tcBorders>
            <w:shd w:val="clear" w:color="auto" w:fill="FFFFFF" w:themeFill="background1"/>
          </w:tcPr>
          <w:p w:rsidR="00E91B29" w:rsidRPr="00DC03E5" w:rsidRDefault="00E91B29" w:rsidP="00E91B29"/>
          <w:p w:rsidR="00E91B29" w:rsidRPr="00DC03E5" w:rsidRDefault="00E91B29" w:rsidP="00E91B29">
            <w:r w:rsidRPr="00DC03E5">
              <w:t>Lunch time</w:t>
            </w:r>
          </w:p>
        </w:tc>
        <w:tc>
          <w:tcPr>
            <w:tcW w:w="1559" w:type="dxa"/>
            <w:tcBorders>
              <w:bottom w:val="single" w:sz="4" w:space="0" w:color="auto"/>
            </w:tcBorders>
            <w:shd w:val="clear" w:color="auto" w:fill="FFFFFF" w:themeFill="background1"/>
          </w:tcPr>
          <w:p w:rsidR="00E91B29" w:rsidRPr="00DC03E5" w:rsidRDefault="00E91B29" w:rsidP="00E91B29"/>
          <w:p w:rsidR="00E91B29" w:rsidRPr="00DC03E5" w:rsidRDefault="00E91B29" w:rsidP="00E91B29">
            <w:r w:rsidRPr="00DC03E5">
              <w:t>Staff on duty inform phase team</w:t>
            </w:r>
          </w:p>
        </w:tc>
        <w:tc>
          <w:tcPr>
            <w:tcW w:w="1418" w:type="dxa"/>
            <w:tcBorders>
              <w:bottom w:val="single" w:sz="4" w:space="0" w:color="auto"/>
            </w:tcBorders>
            <w:shd w:val="clear" w:color="auto" w:fill="FFFFFF" w:themeFill="background1"/>
          </w:tcPr>
          <w:p w:rsidR="00E91B29" w:rsidRPr="00DC03E5" w:rsidRDefault="00E91B29" w:rsidP="00E91B29"/>
          <w:p w:rsidR="00E91B29" w:rsidRPr="00DC03E5" w:rsidRDefault="00E91B29" w:rsidP="00E91B29">
            <w:r w:rsidRPr="00DC03E5">
              <w:t>Duty team leader</w:t>
            </w:r>
          </w:p>
        </w:tc>
        <w:tc>
          <w:tcPr>
            <w:tcW w:w="2235" w:type="dxa"/>
            <w:tcBorders>
              <w:bottom w:val="single" w:sz="4" w:space="0" w:color="auto"/>
            </w:tcBorders>
            <w:shd w:val="clear" w:color="auto" w:fill="FFFFFF" w:themeFill="background1"/>
          </w:tcPr>
          <w:p w:rsidR="00E91B29" w:rsidRPr="00DC03E5" w:rsidRDefault="00E91B29" w:rsidP="00E91B29"/>
          <w:p w:rsidR="00E91B29" w:rsidRPr="00DC03E5" w:rsidRDefault="00E91B29" w:rsidP="00E91B29">
            <w:r w:rsidRPr="00DC03E5">
              <w:t>Student may be given community service in the school canteen.</w:t>
            </w:r>
          </w:p>
          <w:p w:rsidR="00E91B29" w:rsidRPr="00DC03E5" w:rsidRDefault="00E91B29" w:rsidP="00E91B29"/>
        </w:tc>
      </w:tr>
      <w:tr w:rsidR="00E91B29" w:rsidRPr="00DC03E5" w:rsidTr="00E91B29">
        <w:trPr>
          <w:trHeight w:val="1376"/>
        </w:trPr>
        <w:tc>
          <w:tcPr>
            <w:tcW w:w="1242" w:type="dxa"/>
            <w:tcBorders>
              <w:bottom w:val="single" w:sz="4" w:space="0" w:color="auto"/>
            </w:tcBorders>
            <w:shd w:val="clear" w:color="auto" w:fill="FFFFFF" w:themeFill="background1"/>
            <w:vAlign w:val="center"/>
          </w:tcPr>
          <w:p w:rsidR="00E91B29" w:rsidRPr="00DC03E5" w:rsidRDefault="00E91B29" w:rsidP="00E91B29">
            <w:pPr>
              <w:jc w:val="center"/>
              <w:rPr>
                <w:b/>
              </w:rPr>
            </w:pPr>
            <w:r w:rsidRPr="00DC03E5">
              <w:rPr>
                <w:b/>
              </w:rPr>
              <w:t>Late detention</w:t>
            </w:r>
          </w:p>
        </w:tc>
        <w:tc>
          <w:tcPr>
            <w:tcW w:w="2301" w:type="dxa"/>
            <w:tcBorders>
              <w:bottom w:val="single" w:sz="4" w:space="0" w:color="auto"/>
            </w:tcBorders>
            <w:shd w:val="clear" w:color="auto" w:fill="FFFFFF" w:themeFill="background1"/>
          </w:tcPr>
          <w:p w:rsidR="00E91B29" w:rsidRPr="00DC03E5" w:rsidRDefault="00E91B29" w:rsidP="00E91B29">
            <w:r w:rsidRPr="00DC03E5">
              <w:t xml:space="preserve">Late to school </w:t>
            </w:r>
          </w:p>
        </w:tc>
        <w:tc>
          <w:tcPr>
            <w:tcW w:w="1276" w:type="dxa"/>
            <w:tcBorders>
              <w:bottom w:val="single" w:sz="4" w:space="0" w:color="auto"/>
            </w:tcBorders>
            <w:shd w:val="clear" w:color="auto" w:fill="FFFFFF" w:themeFill="background1"/>
          </w:tcPr>
          <w:p w:rsidR="00E91B29" w:rsidRPr="00DC03E5" w:rsidRDefault="00E91B29" w:rsidP="00E91B29">
            <w:r w:rsidRPr="00DC03E5">
              <w:t>½ hr on day of lateness</w:t>
            </w:r>
          </w:p>
        </w:tc>
        <w:tc>
          <w:tcPr>
            <w:tcW w:w="1559" w:type="dxa"/>
            <w:tcBorders>
              <w:bottom w:val="single" w:sz="4" w:space="0" w:color="auto"/>
            </w:tcBorders>
            <w:shd w:val="clear" w:color="auto" w:fill="FFFFFF" w:themeFill="background1"/>
          </w:tcPr>
          <w:p w:rsidR="00E91B29" w:rsidRPr="00DC03E5" w:rsidRDefault="00E91B29" w:rsidP="00E91B29">
            <w:r w:rsidRPr="00DC03E5">
              <w:t>SM</w:t>
            </w:r>
          </w:p>
        </w:tc>
        <w:tc>
          <w:tcPr>
            <w:tcW w:w="1418" w:type="dxa"/>
            <w:tcBorders>
              <w:bottom w:val="single" w:sz="4" w:space="0" w:color="auto"/>
            </w:tcBorders>
            <w:shd w:val="clear" w:color="auto" w:fill="FFFFFF" w:themeFill="background1"/>
          </w:tcPr>
          <w:p w:rsidR="00E91B29" w:rsidRPr="00DC03E5" w:rsidRDefault="00E91B29" w:rsidP="00E91B29">
            <w:r w:rsidRPr="00DC03E5">
              <w:t>Campus team</w:t>
            </w:r>
          </w:p>
        </w:tc>
        <w:tc>
          <w:tcPr>
            <w:tcW w:w="2235" w:type="dxa"/>
            <w:tcBorders>
              <w:bottom w:val="single" w:sz="4" w:space="0" w:color="auto"/>
            </w:tcBorders>
            <w:shd w:val="clear" w:color="auto" w:fill="FFFFFF" w:themeFill="background1"/>
          </w:tcPr>
          <w:p w:rsidR="00E91B29" w:rsidRPr="00DC03E5" w:rsidRDefault="00E91B29" w:rsidP="00E91B29">
            <w:r w:rsidRPr="00DC03E5">
              <w:t>Text home to inform parent</w:t>
            </w:r>
          </w:p>
        </w:tc>
      </w:tr>
      <w:tr w:rsidR="00E91B29" w:rsidRPr="00DC03E5" w:rsidTr="00E91B29">
        <w:trPr>
          <w:trHeight w:val="1376"/>
        </w:trPr>
        <w:tc>
          <w:tcPr>
            <w:tcW w:w="1242" w:type="dxa"/>
            <w:tcBorders>
              <w:bottom w:val="single" w:sz="4" w:space="0" w:color="auto"/>
            </w:tcBorders>
            <w:shd w:val="clear" w:color="auto" w:fill="FFFFFF" w:themeFill="background1"/>
            <w:vAlign w:val="center"/>
          </w:tcPr>
          <w:p w:rsidR="00E91B29" w:rsidRPr="00DC03E5" w:rsidRDefault="00E91B29" w:rsidP="00E91B29">
            <w:pPr>
              <w:jc w:val="center"/>
              <w:rPr>
                <w:b/>
              </w:rPr>
            </w:pPr>
            <w:r w:rsidRPr="00DC03E5">
              <w:rPr>
                <w:b/>
              </w:rPr>
              <w:t>Daily after school detention</w:t>
            </w:r>
          </w:p>
        </w:tc>
        <w:tc>
          <w:tcPr>
            <w:tcW w:w="2301" w:type="dxa"/>
            <w:tcBorders>
              <w:bottom w:val="single" w:sz="4" w:space="0" w:color="auto"/>
            </w:tcBorders>
            <w:shd w:val="clear" w:color="auto" w:fill="FFFFFF" w:themeFill="background1"/>
          </w:tcPr>
          <w:p w:rsidR="00E91B29" w:rsidRPr="00DC03E5" w:rsidRDefault="00E91B29" w:rsidP="00E91B29">
            <w:r w:rsidRPr="00DC03E5">
              <w:t>Student receives at least one  8 or 9 in class</w:t>
            </w:r>
          </w:p>
        </w:tc>
        <w:tc>
          <w:tcPr>
            <w:tcW w:w="1276" w:type="dxa"/>
            <w:tcBorders>
              <w:bottom w:val="single" w:sz="4" w:space="0" w:color="auto"/>
            </w:tcBorders>
            <w:shd w:val="clear" w:color="auto" w:fill="FFFFFF" w:themeFill="background1"/>
          </w:tcPr>
          <w:p w:rsidR="00E91B29" w:rsidRPr="00DC03E5" w:rsidRDefault="00E91B29" w:rsidP="00E91B29">
            <w:r w:rsidRPr="00DC03E5">
              <w:t xml:space="preserve">Up to 45 </w:t>
            </w:r>
            <w:proofErr w:type="spellStart"/>
            <w:r w:rsidRPr="00DC03E5">
              <w:t>mins</w:t>
            </w:r>
            <w:proofErr w:type="spellEnd"/>
            <w:r w:rsidRPr="00DC03E5">
              <w:t xml:space="preserve"> depending on number of 8s</w:t>
            </w:r>
          </w:p>
        </w:tc>
        <w:tc>
          <w:tcPr>
            <w:tcW w:w="1559" w:type="dxa"/>
            <w:tcBorders>
              <w:bottom w:val="single" w:sz="4" w:space="0" w:color="auto"/>
            </w:tcBorders>
            <w:shd w:val="clear" w:color="auto" w:fill="FFFFFF" w:themeFill="background1"/>
          </w:tcPr>
          <w:p w:rsidR="00E91B29" w:rsidRPr="00DC03E5" w:rsidRDefault="00E91B29" w:rsidP="00E91B29">
            <w:r w:rsidRPr="00DC03E5">
              <w:t>Head of Phase</w:t>
            </w:r>
          </w:p>
          <w:p w:rsidR="00E91B29" w:rsidRPr="00DC03E5" w:rsidRDefault="00E91B29" w:rsidP="00E91B29">
            <w:r w:rsidRPr="00DC03E5">
              <w:t>Student Manager</w:t>
            </w:r>
          </w:p>
        </w:tc>
        <w:tc>
          <w:tcPr>
            <w:tcW w:w="1418" w:type="dxa"/>
            <w:tcBorders>
              <w:bottom w:val="single" w:sz="4" w:space="0" w:color="auto"/>
            </w:tcBorders>
            <w:shd w:val="clear" w:color="auto" w:fill="FFFFFF" w:themeFill="background1"/>
          </w:tcPr>
          <w:p w:rsidR="00E91B29" w:rsidRPr="00DC03E5" w:rsidRDefault="00E91B29" w:rsidP="00E91B29">
            <w:r w:rsidRPr="00DC03E5">
              <w:t>Campus team</w:t>
            </w:r>
          </w:p>
        </w:tc>
        <w:tc>
          <w:tcPr>
            <w:tcW w:w="2235" w:type="dxa"/>
            <w:tcBorders>
              <w:bottom w:val="single" w:sz="4" w:space="0" w:color="auto"/>
            </w:tcBorders>
            <w:shd w:val="clear" w:color="auto" w:fill="FFFFFF" w:themeFill="background1"/>
          </w:tcPr>
          <w:p w:rsidR="00E91B29" w:rsidRPr="00DC03E5" w:rsidRDefault="00E91B29" w:rsidP="00E91B29">
            <w:r w:rsidRPr="00DC03E5">
              <w:t>Teacher to inform student at end of lesson.</w:t>
            </w:r>
          </w:p>
          <w:p w:rsidR="00E91B29" w:rsidRPr="00DC03E5" w:rsidRDefault="00E91B29" w:rsidP="00E91B29">
            <w:r w:rsidRPr="00DC03E5">
              <w:t>Class teacher expected to attend the daily detention to resolve with student and call home</w:t>
            </w:r>
          </w:p>
          <w:p w:rsidR="00E91B29" w:rsidRPr="00DC03E5" w:rsidRDefault="00E91B29" w:rsidP="00E91B29"/>
        </w:tc>
      </w:tr>
      <w:tr w:rsidR="00E91B29" w:rsidRPr="00DC03E5" w:rsidTr="00E91B29">
        <w:trPr>
          <w:trHeight w:val="1421"/>
        </w:trPr>
        <w:tc>
          <w:tcPr>
            <w:tcW w:w="1242" w:type="dxa"/>
            <w:tcBorders>
              <w:bottom w:val="single" w:sz="4" w:space="0" w:color="auto"/>
            </w:tcBorders>
            <w:shd w:val="clear" w:color="auto" w:fill="FFFFFF" w:themeFill="background1"/>
            <w:vAlign w:val="center"/>
          </w:tcPr>
          <w:p w:rsidR="00E91B29" w:rsidRPr="00DC03E5" w:rsidRDefault="00E91B29" w:rsidP="00E91B29">
            <w:pPr>
              <w:jc w:val="center"/>
              <w:rPr>
                <w:b/>
              </w:rPr>
            </w:pPr>
            <w:r w:rsidRPr="00DC03E5">
              <w:rPr>
                <w:b/>
              </w:rPr>
              <w:t>Phase</w:t>
            </w:r>
          </w:p>
        </w:tc>
        <w:tc>
          <w:tcPr>
            <w:tcW w:w="2301" w:type="dxa"/>
            <w:tcBorders>
              <w:bottom w:val="single" w:sz="4" w:space="0" w:color="auto"/>
            </w:tcBorders>
            <w:shd w:val="clear" w:color="auto" w:fill="FFFFFF" w:themeFill="background1"/>
          </w:tcPr>
          <w:p w:rsidR="00E91B29" w:rsidRPr="00DC03E5" w:rsidRDefault="00E91B29" w:rsidP="00E91B29">
            <w:r w:rsidRPr="00DC03E5">
              <w:t>Truancy</w:t>
            </w:r>
          </w:p>
          <w:p w:rsidR="00E91B29" w:rsidRPr="00DC03E5" w:rsidRDefault="00E91B29" w:rsidP="00E91B29">
            <w:r w:rsidRPr="00DC03E5">
              <w:t>Failure to comply in Tutor detention.</w:t>
            </w:r>
          </w:p>
          <w:p w:rsidR="00E91B29" w:rsidRPr="00DC03E5" w:rsidRDefault="00E91B29" w:rsidP="00E91B29">
            <w:r w:rsidRPr="00DC03E5">
              <w:t>Poor behaviour around the school.</w:t>
            </w:r>
          </w:p>
          <w:p w:rsidR="00E91B29" w:rsidRPr="00DC03E5" w:rsidRDefault="00E91B29" w:rsidP="00E91B29"/>
        </w:tc>
        <w:tc>
          <w:tcPr>
            <w:tcW w:w="1276" w:type="dxa"/>
            <w:tcBorders>
              <w:bottom w:val="single" w:sz="4" w:space="0" w:color="auto"/>
            </w:tcBorders>
            <w:shd w:val="clear" w:color="auto" w:fill="FFFFFF" w:themeFill="background1"/>
          </w:tcPr>
          <w:p w:rsidR="00E91B29" w:rsidRPr="00DC03E5" w:rsidRDefault="00E91B29" w:rsidP="00E91B29">
            <w:r w:rsidRPr="00DC03E5">
              <w:t xml:space="preserve">30 </w:t>
            </w:r>
            <w:proofErr w:type="spellStart"/>
            <w:r w:rsidRPr="00DC03E5">
              <w:t>mins</w:t>
            </w:r>
            <w:proofErr w:type="spellEnd"/>
          </w:p>
        </w:tc>
        <w:tc>
          <w:tcPr>
            <w:tcW w:w="1559" w:type="dxa"/>
            <w:tcBorders>
              <w:bottom w:val="single" w:sz="4" w:space="0" w:color="auto"/>
            </w:tcBorders>
            <w:shd w:val="clear" w:color="auto" w:fill="FFFFFF" w:themeFill="background1"/>
          </w:tcPr>
          <w:p w:rsidR="00E91B29" w:rsidRPr="00DC03E5" w:rsidRDefault="00E91B29" w:rsidP="00E91B29">
            <w:r w:rsidRPr="00DC03E5">
              <w:t>Head of Phase</w:t>
            </w:r>
          </w:p>
          <w:p w:rsidR="00E91B29" w:rsidRPr="00DC03E5" w:rsidRDefault="00E91B29" w:rsidP="00E91B29">
            <w:r w:rsidRPr="00DC03E5">
              <w:t>Student Manager</w:t>
            </w:r>
          </w:p>
        </w:tc>
        <w:tc>
          <w:tcPr>
            <w:tcW w:w="1418" w:type="dxa"/>
            <w:tcBorders>
              <w:bottom w:val="single" w:sz="4" w:space="0" w:color="auto"/>
            </w:tcBorders>
            <w:shd w:val="clear" w:color="auto" w:fill="FFFFFF" w:themeFill="background1"/>
          </w:tcPr>
          <w:p w:rsidR="00E91B29" w:rsidRPr="00DC03E5" w:rsidRDefault="00E91B29" w:rsidP="00E91B29">
            <w:r w:rsidRPr="00DC03E5">
              <w:t>Head of Phase</w:t>
            </w:r>
          </w:p>
        </w:tc>
        <w:tc>
          <w:tcPr>
            <w:tcW w:w="2235" w:type="dxa"/>
            <w:tcBorders>
              <w:bottom w:val="single" w:sz="4" w:space="0" w:color="auto"/>
            </w:tcBorders>
            <w:shd w:val="clear" w:color="auto" w:fill="FFFFFF" w:themeFill="background1"/>
          </w:tcPr>
          <w:p w:rsidR="00E91B29" w:rsidRPr="00DC03E5" w:rsidRDefault="00E91B29" w:rsidP="00E91B29">
            <w:r w:rsidRPr="00DC03E5">
              <w:t>Letter sent home.</w:t>
            </w:r>
          </w:p>
          <w:p w:rsidR="00E91B29" w:rsidRPr="00DC03E5" w:rsidRDefault="00E91B29" w:rsidP="00E91B29">
            <w:r w:rsidRPr="00DC03E5">
              <w:t>Reminder slip is issued the lesson before detention by a member of staff.</w:t>
            </w:r>
          </w:p>
          <w:p w:rsidR="00E91B29" w:rsidRPr="00DC03E5" w:rsidRDefault="00E91B29" w:rsidP="00E91B29">
            <w:r w:rsidRPr="00DC03E5">
              <w:t xml:space="preserve">Failure to attend after a second chance results in a school detention </w:t>
            </w:r>
          </w:p>
          <w:p w:rsidR="00E91B29" w:rsidRPr="00DC03E5" w:rsidRDefault="00E91B29" w:rsidP="00E91B29"/>
        </w:tc>
      </w:tr>
      <w:tr w:rsidR="00E91B29" w:rsidRPr="00DC03E5" w:rsidTr="00E91B29">
        <w:trPr>
          <w:trHeight w:val="1027"/>
        </w:trPr>
        <w:tc>
          <w:tcPr>
            <w:tcW w:w="1242" w:type="dxa"/>
            <w:tcBorders>
              <w:bottom w:val="single" w:sz="4" w:space="0" w:color="auto"/>
            </w:tcBorders>
            <w:shd w:val="clear" w:color="auto" w:fill="FFFFFF" w:themeFill="background1"/>
            <w:vAlign w:val="center"/>
          </w:tcPr>
          <w:p w:rsidR="00E91B29" w:rsidRPr="00DC03E5" w:rsidRDefault="00E91B29" w:rsidP="00E91B29">
            <w:pPr>
              <w:jc w:val="center"/>
              <w:rPr>
                <w:b/>
              </w:rPr>
            </w:pPr>
            <w:r w:rsidRPr="00DC03E5">
              <w:rPr>
                <w:b/>
              </w:rPr>
              <w:t>Class Teacher</w:t>
            </w:r>
          </w:p>
        </w:tc>
        <w:tc>
          <w:tcPr>
            <w:tcW w:w="2301" w:type="dxa"/>
            <w:tcBorders>
              <w:bottom w:val="single" w:sz="4" w:space="0" w:color="auto"/>
            </w:tcBorders>
            <w:shd w:val="clear" w:color="auto" w:fill="FFFFFF" w:themeFill="background1"/>
          </w:tcPr>
          <w:p w:rsidR="00E91B29" w:rsidRPr="00DC03E5" w:rsidRDefault="00E91B29" w:rsidP="00E91B29">
            <w:r w:rsidRPr="00DC03E5">
              <w:t>Poor attitude to learning in class.</w:t>
            </w:r>
          </w:p>
          <w:p w:rsidR="00E91B29" w:rsidRPr="00DC03E5" w:rsidRDefault="00E91B29" w:rsidP="00E91B29">
            <w:r w:rsidRPr="00DC03E5">
              <w:t>Disruption to others’ learning in class.</w:t>
            </w:r>
          </w:p>
          <w:p w:rsidR="00E91B29" w:rsidRPr="00DC03E5" w:rsidRDefault="00E91B29" w:rsidP="00E91B29">
            <w:r w:rsidRPr="00DC03E5">
              <w:t>Failure to complete work including homework.</w:t>
            </w:r>
          </w:p>
        </w:tc>
        <w:tc>
          <w:tcPr>
            <w:tcW w:w="1276" w:type="dxa"/>
            <w:tcBorders>
              <w:bottom w:val="single" w:sz="4" w:space="0" w:color="auto"/>
            </w:tcBorders>
            <w:shd w:val="clear" w:color="auto" w:fill="FFFFFF" w:themeFill="background1"/>
          </w:tcPr>
          <w:p w:rsidR="00E91B29" w:rsidRPr="00DC03E5" w:rsidRDefault="00E91B29" w:rsidP="00E91B29"/>
          <w:p w:rsidR="00E91B29" w:rsidRPr="00DC03E5" w:rsidRDefault="00E91B29" w:rsidP="00E91B29">
            <w:r w:rsidRPr="00DC03E5">
              <w:t>Time based on offence or amount of work to complete.</w:t>
            </w:r>
          </w:p>
        </w:tc>
        <w:tc>
          <w:tcPr>
            <w:tcW w:w="1559" w:type="dxa"/>
            <w:tcBorders>
              <w:bottom w:val="single" w:sz="4" w:space="0" w:color="auto"/>
            </w:tcBorders>
            <w:shd w:val="clear" w:color="auto" w:fill="FFFFFF" w:themeFill="background1"/>
          </w:tcPr>
          <w:p w:rsidR="00E91B29" w:rsidRPr="00DC03E5" w:rsidRDefault="00E91B29" w:rsidP="00E91B29"/>
          <w:p w:rsidR="00E91B29" w:rsidRPr="00DC03E5" w:rsidRDefault="00E91B29" w:rsidP="00E91B29">
            <w:r w:rsidRPr="00DC03E5">
              <w:t>Class Teacher</w:t>
            </w:r>
          </w:p>
        </w:tc>
        <w:tc>
          <w:tcPr>
            <w:tcW w:w="1418" w:type="dxa"/>
            <w:tcBorders>
              <w:bottom w:val="single" w:sz="4" w:space="0" w:color="auto"/>
            </w:tcBorders>
            <w:shd w:val="clear" w:color="auto" w:fill="FFFFFF" w:themeFill="background1"/>
          </w:tcPr>
          <w:p w:rsidR="00E91B29" w:rsidRPr="00DC03E5" w:rsidRDefault="00E91B29" w:rsidP="00E91B29"/>
          <w:p w:rsidR="00E91B29" w:rsidRPr="00DC03E5" w:rsidRDefault="00E91B29" w:rsidP="00E91B29">
            <w:r w:rsidRPr="00DC03E5">
              <w:t>Class Teacher</w:t>
            </w:r>
          </w:p>
        </w:tc>
        <w:tc>
          <w:tcPr>
            <w:tcW w:w="2235" w:type="dxa"/>
            <w:tcBorders>
              <w:bottom w:val="single" w:sz="4" w:space="0" w:color="auto"/>
            </w:tcBorders>
            <w:shd w:val="clear" w:color="auto" w:fill="FFFFFF" w:themeFill="background1"/>
          </w:tcPr>
          <w:p w:rsidR="00E91B29" w:rsidRPr="00DC03E5" w:rsidRDefault="00E91B29" w:rsidP="00E91B29"/>
          <w:p w:rsidR="00E91B29" w:rsidRPr="00DC03E5" w:rsidRDefault="00E91B29" w:rsidP="00E91B29">
            <w:r w:rsidRPr="00DC03E5">
              <w:t xml:space="preserve">If over 10 </w:t>
            </w:r>
            <w:proofErr w:type="spellStart"/>
            <w:r w:rsidRPr="00DC03E5">
              <w:t>mins</w:t>
            </w:r>
            <w:proofErr w:type="spellEnd"/>
            <w:r w:rsidRPr="00DC03E5">
              <w:t xml:space="preserve"> parents to be informed in advance</w:t>
            </w:r>
          </w:p>
        </w:tc>
      </w:tr>
      <w:tr w:rsidR="00E91B29" w:rsidRPr="00DC03E5" w:rsidTr="00E91B29">
        <w:trPr>
          <w:trHeight w:val="1027"/>
        </w:trPr>
        <w:tc>
          <w:tcPr>
            <w:tcW w:w="1242" w:type="dxa"/>
            <w:tcBorders>
              <w:bottom w:val="single" w:sz="4" w:space="0" w:color="auto"/>
            </w:tcBorders>
            <w:shd w:val="clear" w:color="auto" w:fill="FFFFFF" w:themeFill="background1"/>
            <w:vAlign w:val="center"/>
          </w:tcPr>
          <w:p w:rsidR="00E91B29" w:rsidRPr="00DC03E5" w:rsidRDefault="00E91B29" w:rsidP="00E91B29">
            <w:pPr>
              <w:jc w:val="center"/>
              <w:rPr>
                <w:b/>
              </w:rPr>
            </w:pPr>
            <w:r w:rsidRPr="00DC03E5">
              <w:rPr>
                <w:b/>
              </w:rPr>
              <w:t>Faculty</w:t>
            </w:r>
          </w:p>
        </w:tc>
        <w:tc>
          <w:tcPr>
            <w:tcW w:w="2301" w:type="dxa"/>
            <w:tcBorders>
              <w:bottom w:val="single" w:sz="4" w:space="0" w:color="auto"/>
            </w:tcBorders>
            <w:shd w:val="clear" w:color="auto" w:fill="FFFFFF" w:themeFill="background1"/>
          </w:tcPr>
          <w:p w:rsidR="00E91B29" w:rsidRPr="00DC03E5" w:rsidRDefault="00E91B29" w:rsidP="00E91B29">
            <w:r w:rsidRPr="00DC03E5">
              <w:t>Repeated poor attitude to learning in class.</w:t>
            </w:r>
          </w:p>
          <w:p w:rsidR="00E91B29" w:rsidRPr="00DC03E5" w:rsidRDefault="00E91B29" w:rsidP="00E91B29">
            <w:r w:rsidRPr="00DC03E5">
              <w:t>Repeated disruption to others learning in class.</w:t>
            </w:r>
          </w:p>
          <w:p w:rsidR="00E91B29" w:rsidRPr="00DC03E5" w:rsidRDefault="00E91B29" w:rsidP="00E91B29">
            <w:r w:rsidRPr="00DC03E5">
              <w:t xml:space="preserve">Failure to comply or </w:t>
            </w:r>
            <w:r w:rsidRPr="00DC03E5">
              <w:lastRenderedPageBreak/>
              <w:t>attend a Class Teacher detention.</w:t>
            </w:r>
          </w:p>
          <w:p w:rsidR="00E91B29" w:rsidRPr="00DC03E5" w:rsidRDefault="00E91B29" w:rsidP="00E91B29"/>
        </w:tc>
        <w:tc>
          <w:tcPr>
            <w:tcW w:w="1276" w:type="dxa"/>
            <w:tcBorders>
              <w:bottom w:val="single" w:sz="4" w:space="0" w:color="auto"/>
            </w:tcBorders>
            <w:shd w:val="clear" w:color="auto" w:fill="FFFFFF" w:themeFill="background1"/>
          </w:tcPr>
          <w:p w:rsidR="00E91B29" w:rsidRPr="00DC03E5" w:rsidRDefault="00E91B29" w:rsidP="00E91B29">
            <w:r w:rsidRPr="00DC03E5">
              <w:lastRenderedPageBreak/>
              <w:t xml:space="preserve">30 </w:t>
            </w:r>
            <w:proofErr w:type="spellStart"/>
            <w:r w:rsidRPr="00DC03E5">
              <w:t>mins</w:t>
            </w:r>
            <w:proofErr w:type="spellEnd"/>
          </w:p>
        </w:tc>
        <w:tc>
          <w:tcPr>
            <w:tcW w:w="1559" w:type="dxa"/>
            <w:tcBorders>
              <w:bottom w:val="single" w:sz="4" w:space="0" w:color="auto"/>
            </w:tcBorders>
            <w:shd w:val="clear" w:color="auto" w:fill="FFFFFF" w:themeFill="background1"/>
          </w:tcPr>
          <w:p w:rsidR="00E91B29" w:rsidRPr="00DC03E5" w:rsidRDefault="00E91B29" w:rsidP="00E91B29">
            <w:r w:rsidRPr="00DC03E5">
              <w:t>Head of Faculty</w:t>
            </w:r>
          </w:p>
        </w:tc>
        <w:tc>
          <w:tcPr>
            <w:tcW w:w="1418" w:type="dxa"/>
            <w:tcBorders>
              <w:bottom w:val="single" w:sz="4" w:space="0" w:color="auto"/>
            </w:tcBorders>
            <w:shd w:val="clear" w:color="auto" w:fill="FFFFFF" w:themeFill="background1"/>
          </w:tcPr>
          <w:p w:rsidR="00E91B29" w:rsidRPr="00DC03E5" w:rsidRDefault="00E91B29" w:rsidP="00E91B29">
            <w:r w:rsidRPr="00DC03E5">
              <w:t>Teacher in Faculty</w:t>
            </w:r>
          </w:p>
        </w:tc>
        <w:tc>
          <w:tcPr>
            <w:tcW w:w="2235" w:type="dxa"/>
            <w:tcBorders>
              <w:bottom w:val="single" w:sz="4" w:space="0" w:color="auto"/>
            </w:tcBorders>
            <w:shd w:val="clear" w:color="auto" w:fill="FFFFFF" w:themeFill="background1"/>
          </w:tcPr>
          <w:p w:rsidR="00E91B29" w:rsidRPr="00DC03E5" w:rsidRDefault="00E91B29" w:rsidP="00E91B29">
            <w:r w:rsidRPr="00DC03E5">
              <w:t>Letter sent home.</w:t>
            </w:r>
          </w:p>
          <w:p w:rsidR="00E91B29" w:rsidRPr="00DC03E5" w:rsidRDefault="00E91B29" w:rsidP="00E91B29">
            <w:r w:rsidRPr="00DC03E5">
              <w:t>Failure to attend after a second chance results in a school detention.</w:t>
            </w:r>
          </w:p>
        </w:tc>
      </w:tr>
      <w:tr w:rsidR="00E91B29" w:rsidRPr="00DC03E5" w:rsidTr="00E91B29">
        <w:trPr>
          <w:trHeight w:val="698"/>
        </w:trPr>
        <w:tc>
          <w:tcPr>
            <w:tcW w:w="1242" w:type="dxa"/>
            <w:shd w:val="clear" w:color="auto" w:fill="FFFFFF" w:themeFill="background1"/>
            <w:vAlign w:val="center"/>
          </w:tcPr>
          <w:p w:rsidR="00E91B29" w:rsidRPr="00DC03E5" w:rsidRDefault="00E91B29" w:rsidP="00E91B29">
            <w:pPr>
              <w:jc w:val="center"/>
              <w:rPr>
                <w:b/>
              </w:rPr>
            </w:pPr>
            <w:r w:rsidRPr="00DC03E5">
              <w:rPr>
                <w:b/>
              </w:rPr>
              <w:lastRenderedPageBreak/>
              <w:t>School</w:t>
            </w:r>
          </w:p>
        </w:tc>
        <w:tc>
          <w:tcPr>
            <w:tcW w:w="2301" w:type="dxa"/>
            <w:shd w:val="clear" w:color="auto" w:fill="FFFFFF" w:themeFill="background1"/>
          </w:tcPr>
          <w:p w:rsidR="00E91B29" w:rsidRPr="00DC03E5" w:rsidRDefault="00E91B29" w:rsidP="00E91B29">
            <w:r w:rsidRPr="00DC03E5">
              <w:t>Failure to comply with earlier sanction.</w:t>
            </w:r>
          </w:p>
          <w:p w:rsidR="00E91B29" w:rsidRPr="00DC03E5" w:rsidRDefault="00E91B29" w:rsidP="00E91B29">
            <w:r w:rsidRPr="00DC03E5">
              <w:t>Other serious incidents of defiance. For example refusal to hand over a confiscation.</w:t>
            </w:r>
          </w:p>
        </w:tc>
        <w:tc>
          <w:tcPr>
            <w:tcW w:w="1276" w:type="dxa"/>
            <w:shd w:val="clear" w:color="auto" w:fill="FFFFFF" w:themeFill="background1"/>
          </w:tcPr>
          <w:p w:rsidR="00E91B29" w:rsidRPr="00DC03E5" w:rsidRDefault="00E91B29" w:rsidP="00E91B29">
            <w:r w:rsidRPr="00DC03E5">
              <w:t xml:space="preserve">60 </w:t>
            </w:r>
            <w:proofErr w:type="spellStart"/>
            <w:r w:rsidRPr="00DC03E5">
              <w:t>mins</w:t>
            </w:r>
            <w:proofErr w:type="spellEnd"/>
          </w:p>
        </w:tc>
        <w:tc>
          <w:tcPr>
            <w:tcW w:w="1559" w:type="dxa"/>
            <w:shd w:val="clear" w:color="auto" w:fill="FFFFFF" w:themeFill="background1"/>
          </w:tcPr>
          <w:p w:rsidR="00E91B29" w:rsidRPr="00DC03E5" w:rsidRDefault="00E91B29" w:rsidP="00E91B29">
            <w:r w:rsidRPr="00DC03E5">
              <w:t>Deputy Heads</w:t>
            </w:r>
          </w:p>
        </w:tc>
        <w:tc>
          <w:tcPr>
            <w:tcW w:w="1418" w:type="dxa"/>
            <w:shd w:val="clear" w:color="auto" w:fill="FFFFFF" w:themeFill="background1"/>
          </w:tcPr>
          <w:p w:rsidR="00E91B29" w:rsidRPr="00DC03E5" w:rsidRDefault="00E91B29" w:rsidP="00E91B29">
            <w:r w:rsidRPr="00DC03E5">
              <w:t>Deputy Heads</w:t>
            </w:r>
          </w:p>
        </w:tc>
        <w:tc>
          <w:tcPr>
            <w:tcW w:w="2235" w:type="dxa"/>
            <w:shd w:val="clear" w:color="auto" w:fill="FFFFFF" w:themeFill="background1"/>
          </w:tcPr>
          <w:p w:rsidR="00E91B29" w:rsidRPr="00DC03E5" w:rsidRDefault="00E91B29" w:rsidP="00E91B29">
            <w:r w:rsidRPr="00DC03E5">
              <w:t>Letter sent home.</w:t>
            </w:r>
          </w:p>
          <w:p w:rsidR="00E91B29" w:rsidRPr="00DC03E5" w:rsidRDefault="00E91B29" w:rsidP="00E91B29">
            <w:r w:rsidRPr="00DC03E5">
              <w:t>Students are collected by HOP/SM.</w:t>
            </w:r>
          </w:p>
          <w:p w:rsidR="00E91B29" w:rsidRPr="00DC03E5" w:rsidRDefault="00E91B29" w:rsidP="00E91B29">
            <w:r w:rsidRPr="00DC03E5">
              <w:t xml:space="preserve">Refusal to attend results in a 1 day seclusion plus the original detention </w:t>
            </w:r>
          </w:p>
          <w:p w:rsidR="00E91B29" w:rsidRPr="00DC03E5" w:rsidRDefault="00E91B29" w:rsidP="00E91B29"/>
        </w:tc>
      </w:tr>
      <w:tr w:rsidR="00E91B29" w:rsidRPr="00DC03E5" w:rsidTr="00E91B29">
        <w:trPr>
          <w:trHeight w:val="698"/>
        </w:trPr>
        <w:tc>
          <w:tcPr>
            <w:tcW w:w="1242" w:type="dxa"/>
            <w:shd w:val="clear" w:color="auto" w:fill="FFFFFF" w:themeFill="background1"/>
            <w:vAlign w:val="center"/>
          </w:tcPr>
          <w:p w:rsidR="00E91B29" w:rsidRPr="00DC03E5" w:rsidRDefault="00E91B29" w:rsidP="00E91B29">
            <w:pPr>
              <w:jc w:val="center"/>
              <w:rPr>
                <w:b/>
              </w:rPr>
            </w:pPr>
            <w:r w:rsidRPr="00DC03E5">
              <w:rPr>
                <w:b/>
              </w:rPr>
              <w:t>Extended School Detention</w:t>
            </w:r>
          </w:p>
        </w:tc>
        <w:tc>
          <w:tcPr>
            <w:tcW w:w="2301" w:type="dxa"/>
            <w:shd w:val="clear" w:color="auto" w:fill="FFFFFF" w:themeFill="background1"/>
          </w:tcPr>
          <w:p w:rsidR="00E91B29" w:rsidRPr="00DC03E5" w:rsidRDefault="00E91B29" w:rsidP="00E91B29">
            <w:r w:rsidRPr="00DC03E5">
              <w:t>Repeated serious incidents including repeated school detentions</w:t>
            </w:r>
          </w:p>
        </w:tc>
        <w:tc>
          <w:tcPr>
            <w:tcW w:w="1276" w:type="dxa"/>
            <w:shd w:val="clear" w:color="auto" w:fill="FFFFFF" w:themeFill="background1"/>
          </w:tcPr>
          <w:p w:rsidR="00E91B29" w:rsidRPr="00DC03E5" w:rsidRDefault="00E91B29" w:rsidP="00E91B29">
            <w:r w:rsidRPr="00DC03E5">
              <w:t>2 hours</w:t>
            </w:r>
          </w:p>
        </w:tc>
        <w:tc>
          <w:tcPr>
            <w:tcW w:w="1559" w:type="dxa"/>
            <w:shd w:val="clear" w:color="auto" w:fill="FFFFFF" w:themeFill="background1"/>
          </w:tcPr>
          <w:p w:rsidR="00E91B29" w:rsidRPr="00DC03E5" w:rsidRDefault="00E91B29" w:rsidP="00E91B29">
            <w:r w:rsidRPr="00DC03E5">
              <w:t>Deputy Heads</w:t>
            </w:r>
          </w:p>
        </w:tc>
        <w:tc>
          <w:tcPr>
            <w:tcW w:w="1418" w:type="dxa"/>
            <w:shd w:val="clear" w:color="auto" w:fill="FFFFFF" w:themeFill="background1"/>
          </w:tcPr>
          <w:p w:rsidR="00E91B29" w:rsidRPr="00DC03E5" w:rsidRDefault="00E91B29" w:rsidP="00E91B29">
            <w:r w:rsidRPr="00DC03E5">
              <w:t>Deputy Heads</w:t>
            </w:r>
          </w:p>
        </w:tc>
        <w:tc>
          <w:tcPr>
            <w:tcW w:w="2235" w:type="dxa"/>
            <w:shd w:val="clear" w:color="auto" w:fill="FFFFFF" w:themeFill="background1"/>
          </w:tcPr>
          <w:p w:rsidR="00E91B29" w:rsidRPr="00DC03E5" w:rsidRDefault="00E91B29" w:rsidP="00E91B29">
            <w:r w:rsidRPr="00DC03E5">
              <w:t>Letter sent home.</w:t>
            </w:r>
          </w:p>
          <w:p w:rsidR="00E91B29" w:rsidRPr="00DC03E5" w:rsidRDefault="00E91B29" w:rsidP="00E91B29">
            <w:r w:rsidRPr="00DC03E5">
              <w:t>Students are collected by HOP/SM.</w:t>
            </w:r>
          </w:p>
          <w:p w:rsidR="00E91B29" w:rsidRPr="00DC03E5" w:rsidRDefault="00E91B29" w:rsidP="00E91B29">
            <w:r w:rsidRPr="00DC03E5">
              <w:t>Refusal to attend results in a 1 day seclusion plus the original detention</w:t>
            </w:r>
          </w:p>
          <w:p w:rsidR="00E91B29" w:rsidRPr="00DC03E5" w:rsidRDefault="00E91B29" w:rsidP="00E91B29"/>
        </w:tc>
      </w:tr>
    </w:tbl>
    <w:p w:rsidR="00352F8D" w:rsidRPr="00DC03E5" w:rsidRDefault="00352F8D" w:rsidP="00AF3C7D">
      <w:pPr>
        <w:rPr>
          <w:b/>
        </w:rPr>
      </w:pPr>
    </w:p>
    <w:p w:rsidR="002E0BA8" w:rsidRPr="00DC03E5" w:rsidRDefault="00461ED9" w:rsidP="00AF3C7D">
      <w:pPr>
        <w:rPr>
          <w:b/>
        </w:rPr>
      </w:pPr>
      <w:r w:rsidRPr="00DC03E5">
        <w:rPr>
          <w:i/>
          <w:color w:val="000000" w:themeColor="text1"/>
          <w:sz w:val="20"/>
          <w:szCs w:val="20"/>
        </w:rPr>
        <w:t>I</w:t>
      </w:r>
      <w:r w:rsidR="00043C10" w:rsidRPr="00DC03E5">
        <w:rPr>
          <w:i/>
          <w:color w:val="000000" w:themeColor="text1"/>
          <w:sz w:val="20"/>
          <w:szCs w:val="20"/>
        </w:rPr>
        <w:t>n the event of a student receiving more than one detention at the same time staff may decide to combine them or the detention set first takes precedent with the additional detentions being rescheduled.</w:t>
      </w:r>
    </w:p>
    <w:p w:rsidR="009E2BC6" w:rsidRPr="00DC03E5" w:rsidRDefault="009E2BC6">
      <w:pPr>
        <w:rPr>
          <w:sz w:val="28"/>
          <w:szCs w:val="28"/>
        </w:rPr>
      </w:pPr>
      <w:r w:rsidRPr="00DC03E5">
        <w:rPr>
          <w:sz w:val="28"/>
          <w:szCs w:val="28"/>
        </w:rPr>
        <w:br w:type="page"/>
      </w:r>
    </w:p>
    <w:p w:rsidR="002E0BA8" w:rsidRPr="00DC03E5" w:rsidRDefault="002E0BA8" w:rsidP="00175F79">
      <w:pPr>
        <w:rPr>
          <w:rFonts w:eastAsia="Times New Roman"/>
          <w:sz w:val="28"/>
          <w:szCs w:val="28"/>
        </w:rPr>
      </w:pPr>
      <w:r w:rsidRPr="00DC03E5">
        <w:rPr>
          <w:sz w:val="28"/>
          <w:szCs w:val="28"/>
        </w:rPr>
        <w:lastRenderedPageBreak/>
        <w:t xml:space="preserve">Appendix </w:t>
      </w:r>
      <w:r w:rsidR="009E2BC6" w:rsidRPr="00DC03E5">
        <w:rPr>
          <w:sz w:val="28"/>
          <w:szCs w:val="28"/>
        </w:rPr>
        <w:t>10</w:t>
      </w:r>
      <w:r w:rsidRPr="00DC03E5">
        <w:rPr>
          <w:sz w:val="28"/>
          <w:szCs w:val="28"/>
        </w:rPr>
        <w:t xml:space="preserve"> </w:t>
      </w:r>
      <w:r w:rsidR="00175F79" w:rsidRPr="00DC03E5">
        <w:rPr>
          <w:sz w:val="28"/>
          <w:szCs w:val="28"/>
        </w:rPr>
        <w:t xml:space="preserve">- </w:t>
      </w:r>
      <w:r w:rsidRPr="00DC03E5">
        <w:rPr>
          <w:rFonts w:eastAsia="Times New Roman"/>
          <w:sz w:val="28"/>
          <w:szCs w:val="28"/>
        </w:rPr>
        <w:t>Setting and Admin of Faculty detentions</w:t>
      </w:r>
    </w:p>
    <w:p w:rsidR="002E0BA8" w:rsidRPr="00DC03E5" w:rsidRDefault="002E0BA8" w:rsidP="00175F79">
      <w:pPr>
        <w:spacing w:after="0" w:line="240" w:lineRule="auto"/>
        <w:rPr>
          <w:rFonts w:eastAsia="Times New Roman"/>
        </w:rPr>
      </w:pPr>
      <w:r w:rsidRPr="00DC03E5">
        <w:rPr>
          <w:rFonts w:eastAsia="Times New Roman"/>
        </w:rPr>
        <w:t xml:space="preserve">HOF confirms faculty detention is to be issued and teacher informs student they have a detention including when, why and the consequences of failing to attend. </w:t>
      </w:r>
    </w:p>
    <w:p w:rsidR="00175F79" w:rsidRPr="00DC03E5" w:rsidRDefault="00175F79" w:rsidP="00175F79">
      <w:pPr>
        <w:spacing w:after="0" w:line="240" w:lineRule="auto"/>
        <w:rPr>
          <w:rFonts w:eastAsia="Times New Roman"/>
        </w:rPr>
      </w:pPr>
    </w:p>
    <w:p w:rsidR="002E0BA8" w:rsidRPr="00DC03E5" w:rsidRDefault="002E0BA8" w:rsidP="00175F79">
      <w:pPr>
        <w:spacing w:after="0" w:line="240" w:lineRule="auto"/>
        <w:rPr>
          <w:rFonts w:eastAsia="Times New Roman"/>
        </w:rPr>
      </w:pPr>
      <w:r w:rsidRPr="00DC03E5">
        <w:rPr>
          <w:rFonts w:eastAsia="Times New Roman"/>
        </w:rPr>
        <w:t>Student is entered for detention on SIMs either by class teacher of person leading the detention. SIMs will identify if there is a clash with another detention in this event the student will do the first set.</w:t>
      </w:r>
    </w:p>
    <w:p w:rsidR="00175F79" w:rsidRPr="00DC03E5" w:rsidRDefault="00175F79" w:rsidP="00175F79">
      <w:pPr>
        <w:spacing w:after="0" w:line="240" w:lineRule="auto"/>
        <w:rPr>
          <w:rFonts w:eastAsia="Times New Roman"/>
        </w:rPr>
      </w:pPr>
    </w:p>
    <w:p w:rsidR="002E0BA8" w:rsidRPr="00DC03E5" w:rsidRDefault="002E0BA8" w:rsidP="00175F79">
      <w:pPr>
        <w:spacing w:after="0" w:line="240" w:lineRule="auto"/>
        <w:rPr>
          <w:rFonts w:eastAsia="Times New Roman"/>
        </w:rPr>
      </w:pPr>
      <w:r w:rsidRPr="00DC03E5">
        <w:rPr>
          <w:rFonts w:eastAsia="Times New Roman"/>
        </w:rPr>
        <w:t>Admin issues detention via report ran on SIMs. All detentions for the following week need to be entered by 2pm on Thursday.</w:t>
      </w:r>
      <w:r w:rsidR="00DE1BAC" w:rsidRPr="00DC03E5">
        <w:rPr>
          <w:rFonts w:eastAsia="Times New Roman"/>
        </w:rPr>
        <w:t xml:space="preserve"> Standard l</w:t>
      </w:r>
      <w:r w:rsidR="00512E6A" w:rsidRPr="00DC03E5">
        <w:rPr>
          <w:rFonts w:eastAsia="Times New Roman"/>
        </w:rPr>
        <w:t xml:space="preserve">etter is sent home </w:t>
      </w:r>
      <w:r w:rsidR="00DE1BAC" w:rsidRPr="00DC03E5">
        <w:rPr>
          <w:rFonts w:eastAsia="Times New Roman"/>
        </w:rPr>
        <w:t>informing parent of detention including when, why and the consequences of failing to attend.</w:t>
      </w:r>
    </w:p>
    <w:p w:rsidR="00DE1BAC" w:rsidRPr="00DC03E5" w:rsidRDefault="00DE1BAC" w:rsidP="00DE1BAC">
      <w:pPr>
        <w:spacing w:after="0" w:line="240" w:lineRule="auto"/>
        <w:rPr>
          <w:rFonts w:eastAsia="Times New Roman"/>
        </w:rPr>
      </w:pPr>
    </w:p>
    <w:p w:rsidR="002E0BA8" w:rsidRPr="00DC03E5" w:rsidRDefault="00DE1BAC" w:rsidP="00175F79">
      <w:pPr>
        <w:spacing w:after="0" w:line="240" w:lineRule="auto"/>
        <w:rPr>
          <w:rFonts w:eastAsia="Times New Roman"/>
        </w:rPr>
      </w:pPr>
      <w:r w:rsidRPr="00DC03E5">
        <w:rPr>
          <w:rFonts w:eastAsia="Times New Roman"/>
        </w:rPr>
        <w:t>During the detention the</w:t>
      </w:r>
      <w:r w:rsidR="002E0BA8" w:rsidRPr="00DC03E5">
        <w:rPr>
          <w:rFonts w:eastAsia="Times New Roman"/>
        </w:rPr>
        <w:t xml:space="preserve"> lead person marks in whether the student has attended or not. Students who failed to attend should be moved to the following week and ‘2nd</w:t>
      </w:r>
      <w:r w:rsidR="002E0BA8" w:rsidRPr="00DC03E5">
        <w:rPr>
          <w:rFonts w:eastAsia="Times New Roman"/>
          <w:i/>
          <w:iCs/>
        </w:rPr>
        <w:t xml:space="preserve"> issuing due to failure to attend first' </w:t>
      </w:r>
      <w:r w:rsidR="002E0BA8" w:rsidRPr="00DC03E5">
        <w:rPr>
          <w:rFonts w:eastAsia="Times New Roman"/>
          <w:iCs/>
        </w:rPr>
        <w:t>added to the staff comment</w:t>
      </w:r>
      <w:r w:rsidR="002E0BA8" w:rsidRPr="00DC03E5">
        <w:rPr>
          <w:rFonts w:eastAsia="Times New Roman"/>
          <w:i/>
          <w:iCs/>
        </w:rPr>
        <w:t xml:space="preserve">. </w:t>
      </w:r>
      <w:r w:rsidR="002E0BA8" w:rsidRPr="00DC03E5">
        <w:rPr>
          <w:rFonts w:eastAsia="Times New Roman"/>
        </w:rPr>
        <w:t>Any student who fails to attend twice is forwarded to school detention.</w:t>
      </w:r>
    </w:p>
    <w:p w:rsidR="002E0BA8" w:rsidRPr="00DC03E5" w:rsidRDefault="002E0BA8" w:rsidP="00AF3C7D">
      <w:pPr>
        <w:rPr>
          <w:i/>
          <w:color w:val="000000" w:themeColor="text1"/>
          <w:sz w:val="20"/>
          <w:szCs w:val="20"/>
        </w:rPr>
      </w:pPr>
    </w:p>
    <w:p w:rsidR="00925C86" w:rsidRPr="00DC03E5" w:rsidRDefault="00925C86" w:rsidP="00AF3C7D">
      <w:pPr>
        <w:rPr>
          <w:i/>
          <w:sz w:val="16"/>
          <w:szCs w:val="16"/>
        </w:rPr>
      </w:pPr>
    </w:p>
    <w:p w:rsidR="002E0BA8" w:rsidRPr="00DC03E5" w:rsidRDefault="002E0BA8" w:rsidP="00925C86">
      <w:pPr>
        <w:rPr>
          <w:b/>
        </w:rPr>
      </w:pPr>
    </w:p>
    <w:p w:rsidR="002E0BA8" w:rsidRPr="00DC03E5" w:rsidRDefault="002E0BA8" w:rsidP="00925C86">
      <w:pPr>
        <w:rPr>
          <w:b/>
        </w:rPr>
      </w:pPr>
    </w:p>
    <w:p w:rsidR="002E0BA8" w:rsidRPr="00DC03E5" w:rsidRDefault="002E0BA8" w:rsidP="00925C86">
      <w:pPr>
        <w:rPr>
          <w:b/>
        </w:rPr>
      </w:pPr>
    </w:p>
    <w:p w:rsidR="002E0BA8" w:rsidRPr="00DC03E5" w:rsidRDefault="002E0BA8" w:rsidP="00925C86">
      <w:pPr>
        <w:rPr>
          <w:b/>
        </w:rPr>
      </w:pPr>
    </w:p>
    <w:p w:rsidR="002E0BA8" w:rsidRPr="00DC03E5" w:rsidRDefault="002E0BA8" w:rsidP="00925C86">
      <w:pPr>
        <w:rPr>
          <w:b/>
        </w:rPr>
      </w:pPr>
    </w:p>
    <w:p w:rsidR="002E0BA8" w:rsidRPr="00DC03E5" w:rsidRDefault="002E0BA8" w:rsidP="00925C86">
      <w:pPr>
        <w:rPr>
          <w:b/>
        </w:rPr>
      </w:pPr>
    </w:p>
    <w:p w:rsidR="002E0BA8" w:rsidRPr="00DC03E5" w:rsidRDefault="002E0BA8" w:rsidP="00925C86">
      <w:pPr>
        <w:rPr>
          <w:b/>
        </w:rPr>
      </w:pPr>
    </w:p>
    <w:p w:rsidR="002E0BA8" w:rsidRPr="00DC03E5" w:rsidRDefault="002E0BA8" w:rsidP="00925C86">
      <w:pPr>
        <w:rPr>
          <w:b/>
        </w:rPr>
      </w:pPr>
    </w:p>
    <w:p w:rsidR="002E0BA8" w:rsidRPr="00DC03E5" w:rsidRDefault="002E0BA8" w:rsidP="00925C86">
      <w:pPr>
        <w:rPr>
          <w:b/>
        </w:rPr>
      </w:pPr>
    </w:p>
    <w:p w:rsidR="002E0BA8" w:rsidRPr="00DC03E5" w:rsidRDefault="002E0BA8" w:rsidP="00925C86">
      <w:pPr>
        <w:rPr>
          <w:b/>
        </w:rPr>
      </w:pPr>
    </w:p>
    <w:p w:rsidR="002E0BA8" w:rsidRPr="00DC03E5" w:rsidRDefault="002E0BA8" w:rsidP="00925C86">
      <w:pPr>
        <w:rPr>
          <w:b/>
        </w:rPr>
      </w:pPr>
    </w:p>
    <w:p w:rsidR="002E0BA8" w:rsidRPr="00DC03E5" w:rsidRDefault="002E0BA8" w:rsidP="00925C86">
      <w:pPr>
        <w:rPr>
          <w:b/>
        </w:rPr>
      </w:pPr>
    </w:p>
    <w:p w:rsidR="00925C86" w:rsidRPr="00DC03E5" w:rsidRDefault="00925C86" w:rsidP="00AF3C7D">
      <w:pPr>
        <w:rPr>
          <w:i/>
          <w:sz w:val="16"/>
          <w:szCs w:val="16"/>
        </w:rPr>
      </w:pPr>
    </w:p>
    <w:p w:rsidR="00723A5C" w:rsidRPr="00DC03E5" w:rsidRDefault="00723A5C" w:rsidP="00AF3C7D">
      <w:pPr>
        <w:rPr>
          <w:i/>
          <w:sz w:val="16"/>
          <w:szCs w:val="16"/>
        </w:rPr>
      </w:pPr>
    </w:p>
    <w:p w:rsidR="00723A5C" w:rsidRPr="00DC03E5" w:rsidRDefault="00723A5C" w:rsidP="00AF3C7D">
      <w:pPr>
        <w:rPr>
          <w:i/>
          <w:sz w:val="16"/>
          <w:szCs w:val="16"/>
        </w:rPr>
      </w:pPr>
    </w:p>
    <w:p w:rsidR="00723A5C" w:rsidRPr="00DC03E5" w:rsidRDefault="00723A5C" w:rsidP="00AF3C7D">
      <w:pPr>
        <w:rPr>
          <w:i/>
          <w:sz w:val="16"/>
          <w:szCs w:val="16"/>
        </w:rPr>
      </w:pPr>
    </w:p>
    <w:p w:rsidR="00C46789" w:rsidRPr="00DC03E5" w:rsidRDefault="00C46789">
      <w:pPr>
        <w:rPr>
          <w:i/>
          <w:sz w:val="16"/>
          <w:szCs w:val="16"/>
        </w:rPr>
      </w:pPr>
      <w:r w:rsidRPr="00DC03E5">
        <w:rPr>
          <w:i/>
          <w:sz w:val="16"/>
          <w:szCs w:val="16"/>
        </w:rPr>
        <w:br w:type="page"/>
      </w:r>
    </w:p>
    <w:p w:rsidR="00723A5C" w:rsidRPr="00DC03E5" w:rsidRDefault="009E2BC6" w:rsidP="00AF3C7D">
      <w:pPr>
        <w:rPr>
          <w:sz w:val="28"/>
          <w:szCs w:val="28"/>
        </w:rPr>
      </w:pPr>
      <w:r w:rsidRPr="00DC03E5">
        <w:rPr>
          <w:sz w:val="28"/>
          <w:szCs w:val="28"/>
        </w:rPr>
        <w:lastRenderedPageBreak/>
        <w:t>Appendix 11</w:t>
      </w:r>
      <w:r w:rsidR="006920A0" w:rsidRPr="00DC03E5">
        <w:rPr>
          <w:sz w:val="28"/>
          <w:szCs w:val="28"/>
        </w:rPr>
        <w:t xml:space="preserve"> - Standard operating procedure for exclusions</w:t>
      </w:r>
    </w:p>
    <w:tbl>
      <w:tblPr>
        <w:tblpPr w:leftFromText="180" w:rightFromText="180" w:vertAnchor="text" w:horzAnchor="margin" w:tblpY="1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B17C2E" w:rsidRPr="00DC03E5" w:rsidTr="00B17C2E">
        <w:tc>
          <w:tcPr>
            <w:tcW w:w="4621" w:type="dxa"/>
          </w:tcPr>
          <w:p w:rsidR="00B17C2E" w:rsidRPr="00DC03E5" w:rsidRDefault="00B17C2E" w:rsidP="00B17C2E">
            <w:pPr>
              <w:spacing w:after="0" w:line="240" w:lineRule="auto"/>
              <w:rPr>
                <w:b/>
              </w:rPr>
            </w:pPr>
            <w:r w:rsidRPr="00DC03E5">
              <w:rPr>
                <w:rFonts w:ascii="Arial" w:hAnsi="Arial" w:cs="Arial"/>
                <w:b/>
                <w:noProof/>
                <w:sz w:val="28"/>
                <w:szCs w:val="28"/>
              </w:rPr>
              <w:drawing>
                <wp:inline distT="0" distB="0" distL="0" distR="0" wp14:anchorId="74AC99A9" wp14:editId="1C8FCC5A">
                  <wp:extent cx="1017905" cy="986155"/>
                  <wp:effectExtent l="0" t="0" r="0" b="4445"/>
                  <wp:docPr id="24" name="Picture 24" descr="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 res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7905" cy="986155"/>
                          </a:xfrm>
                          <a:prstGeom prst="rect">
                            <a:avLst/>
                          </a:prstGeom>
                          <a:noFill/>
                          <a:ln>
                            <a:noFill/>
                          </a:ln>
                        </pic:spPr>
                      </pic:pic>
                    </a:graphicData>
                  </a:graphic>
                </wp:inline>
              </w:drawing>
            </w:r>
            <w:r w:rsidRPr="00DC03E5">
              <w:rPr>
                <w:b/>
              </w:rPr>
              <w:t>Standard Operating Procedure</w:t>
            </w:r>
          </w:p>
        </w:tc>
        <w:tc>
          <w:tcPr>
            <w:tcW w:w="4621" w:type="dxa"/>
          </w:tcPr>
          <w:p w:rsidR="00B17C2E" w:rsidRPr="00DC03E5" w:rsidRDefault="00B17C2E" w:rsidP="00B17C2E">
            <w:pPr>
              <w:spacing w:after="0" w:line="240" w:lineRule="auto"/>
              <w:rPr>
                <w:b/>
              </w:rPr>
            </w:pPr>
          </w:p>
          <w:p w:rsidR="00B17C2E" w:rsidRPr="00DC03E5" w:rsidRDefault="00B17C2E" w:rsidP="00B17C2E">
            <w:pPr>
              <w:spacing w:after="0" w:line="240" w:lineRule="auto"/>
              <w:rPr>
                <w:b/>
              </w:rPr>
            </w:pPr>
          </w:p>
          <w:p w:rsidR="00B17C2E" w:rsidRPr="00DC03E5" w:rsidRDefault="00B17C2E" w:rsidP="00B17C2E">
            <w:pPr>
              <w:spacing w:after="0" w:line="240" w:lineRule="auto"/>
              <w:rPr>
                <w:b/>
              </w:rPr>
            </w:pPr>
          </w:p>
          <w:p w:rsidR="00B17C2E" w:rsidRPr="00DC03E5" w:rsidRDefault="00B17C2E" w:rsidP="00B17C2E">
            <w:pPr>
              <w:spacing w:after="0" w:line="240" w:lineRule="auto"/>
              <w:rPr>
                <w:b/>
              </w:rPr>
            </w:pPr>
          </w:p>
          <w:p w:rsidR="00B17C2E" w:rsidRPr="00DC03E5" w:rsidRDefault="00B17C2E" w:rsidP="00B17C2E">
            <w:pPr>
              <w:spacing w:after="0" w:line="240" w:lineRule="auto"/>
              <w:rPr>
                <w:b/>
              </w:rPr>
            </w:pPr>
          </w:p>
          <w:p w:rsidR="00B17C2E" w:rsidRPr="00DC03E5" w:rsidRDefault="00B17C2E" w:rsidP="00B17C2E">
            <w:pPr>
              <w:spacing w:after="0" w:line="240" w:lineRule="auto"/>
              <w:rPr>
                <w:b/>
              </w:rPr>
            </w:pPr>
            <w:r w:rsidRPr="00DC03E5">
              <w:rPr>
                <w:b/>
              </w:rPr>
              <w:t xml:space="preserve">Exclusions </w:t>
            </w:r>
          </w:p>
        </w:tc>
      </w:tr>
      <w:tr w:rsidR="00B17C2E" w:rsidRPr="00DC03E5" w:rsidTr="00B17C2E">
        <w:tc>
          <w:tcPr>
            <w:tcW w:w="4621" w:type="dxa"/>
          </w:tcPr>
          <w:p w:rsidR="00B17C2E" w:rsidRPr="00DC03E5" w:rsidRDefault="00B17C2E" w:rsidP="00B17C2E">
            <w:pPr>
              <w:spacing w:after="0" w:line="240" w:lineRule="auto"/>
              <w:rPr>
                <w:b/>
              </w:rPr>
            </w:pPr>
            <w:r w:rsidRPr="00DC03E5">
              <w:rPr>
                <w:b/>
              </w:rPr>
              <w:t>Owner</w:t>
            </w:r>
          </w:p>
          <w:p w:rsidR="00B17C2E" w:rsidRPr="00DC03E5" w:rsidRDefault="00B17C2E" w:rsidP="00B17C2E">
            <w:pPr>
              <w:spacing w:after="0" w:line="240" w:lineRule="auto"/>
              <w:rPr>
                <w:b/>
              </w:rPr>
            </w:pPr>
          </w:p>
        </w:tc>
        <w:tc>
          <w:tcPr>
            <w:tcW w:w="4621" w:type="dxa"/>
          </w:tcPr>
          <w:p w:rsidR="00B17C2E" w:rsidRPr="00DC03E5" w:rsidRDefault="00B17C2E" w:rsidP="00B17C2E">
            <w:pPr>
              <w:spacing w:after="0" w:line="240" w:lineRule="auto"/>
            </w:pPr>
            <w:r w:rsidRPr="00DC03E5">
              <w:t>S Kinson</w:t>
            </w:r>
          </w:p>
        </w:tc>
      </w:tr>
      <w:tr w:rsidR="00B17C2E" w:rsidRPr="00DC03E5" w:rsidTr="00B17C2E">
        <w:tc>
          <w:tcPr>
            <w:tcW w:w="4621" w:type="dxa"/>
          </w:tcPr>
          <w:p w:rsidR="00B17C2E" w:rsidRPr="00DC03E5" w:rsidRDefault="00B17C2E" w:rsidP="00B17C2E">
            <w:pPr>
              <w:spacing w:after="0" w:line="240" w:lineRule="auto"/>
              <w:rPr>
                <w:b/>
              </w:rPr>
            </w:pPr>
            <w:r w:rsidRPr="00DC03E5">
              <w:rPr>
                <w:b/>
              </w:rPr>
              <w:t>Effective Date</w:t>
            </w:r>
          </w:p>
          <w:p w:rsidR="00B17C2E" w:rsidRPr="00DC03E5" w:rsidRDefault="00B17C2E" w:rsidP="00B17C2E">
            <w:pPr>
              <w:spacing w:after="0" w:line="240" w:lineRule="auto"/>
              <w:rPr>
                <w:b/>
              </w:rPr>
            </w:pPr>
          </w:p>
        </w:tc>
        <w:tc>
          <w:tcPr>
            <w:tcW w:w="4621" w:type="dxa"/>
          </w:tcPr>
          <w:p w:rsidR="00B17C2E" w:rsidRPr="00DC03E5" w:rsidRDefault="00B17C2E" w:rsidP="00B17C2E">
            <w:pPr>
              <w:spacing w:after="0" w:line="240" w:lineRule="auto"/>
            </w:pPr>
            <w:r w:rsidRPr="00DC03E5">
              <w:t>3rd September 2013</w:t>
            </w:r>
            <w:r w:rsidR="00C01CD5" w:rsidRPr="00DC03E5">
              <w:t>, updated July 2015</w:t>
            </w:r>
          </w:p>
        </w:tc>
      </w:tr>
    </w:tbl>
    <w:p w:rsidR="00D652F4" w:rsidRPr="00DC03E5" w:rsidRDefault="00D652F4" w:rsidP="00D652F4">
      <w:pPr>
        <w:rPr>
          <w:sz w:val="28"/>
          <w:szCs w:val="28"/>
        </w:rPr>
      </w:pPr>
      <w:r w:rsidRPr="00DC03E5">
        <w:rPr>
          <w:b/>
        </w:rPr>
        <w:t>Aim:</w:t>
      </w:r>
      <w:r w:rsidRPr="00DC03E5">
        <w:t xml:space="preserve"> the aim of this standard operating procedure is to ensure that there is a consistent approach to exclusion from school.</w:t>
      </w:r>
    </w:p>
    <w:p w:rsidR="00D652F4" w:rsidRPr="00DC03E5" w:rsidRDefault="00D652F4" w:rsidP="00D652F4">
      <w:r w:rsidRPr="00DC03E5">
        <w:rPr>
          <w:b/>
        </w:rPr>
        <w:t>Rationale:</w:t>
      </w:r>
      <w:r w:rsidRPr="00DC03E5">
        <w:t xml:space="preserve"> Managing student exclusion is important because it is a serious sanction that should be used sparingly. In law, only the </w:t>
      </w:r>
      <w:r w:rsidR="00C01CD5" w:rsidRPr="00DC03E5">
        <w:t>Executive Headteacher</w:t>
      </w:r>
      <w:r w:rsidRPr="00DC03E5">
        <w:t xml:space="preserve"> has the power to exclude and the </w:t>
      </w:r>
      <w:r w:rsidR="00C01CD5" w:rsidRPr="00DC03E5">
        <w:t>Executive Headteacher</w:t>
      </w:r>
      <w:r w:rsidRPr="00DC03E5">
        <w:t xml:space="preserve"> is accountable to the governors for all exclusions. The </w:t>
      </w:r>
      <w:r w:rsidR="00C01CD5" w:rsidRPr="00DC03E5">
        <w:t>Executive Headteacher</w:t>
      </w:r>
      <w:r w:rsidRPr="00DC03E5">
        <w:t xml:space="preserve"> delegates authority to the deputy </w:t>
      </w:r>
      <w:proofErr w:type="spellStart"/>
      <w:r w:rsidRPr="00DC03E5">
        <w:t>headteacher</w:t>
      </w:r>
      <w:proofErr w:type="spellEnd"/>
      <w:r w:rsidRPr="00DC03E5">
        <w:t xml:space="preserve"> to exclude for up to 3 days and the assistant head teachers for up to 1 day. No other member of staff may exclude.</w:t>
      </w:r>
    </w:p>
    <w:p w:rsidR="00D652F4" w:rsidRPr="00DC03E5" w:rsidRDefault="00D652F4" w:rsidP="00D652F4">
      <w:r w:rsidRPr="00DC03E5">
        <w:t>As a two campus school we also need to ensure that the decision to exclude, the length of any exclusion, procedures for managing exclusion and readmission are the same.</w:t>
      </w:r>
    </w:p>
    <w:p w:rsidR="00D652F4" w:rsidRPr="00DC03E5" w:rsidRDefault="00D652F4" w:rsidP="00D652F4">
      <w:r w:rsidRPr="00DC03E5">
        <w:t xml:space="preserve">The principles of justice apply to all members of the school. It is important that students are presented with the facts of what they are accused of doing, have the opportunity to give their account of the incident and that the decision to exclude is taken calmly and in full possession of the evidence. </w:t>
      </w:r>
    </w:p>
    <w:p w:rsidR="00D652F4" w:rsidRPr="00DC03E5" w:rsidRDefault="00D652F4" w:rsidP="00D652F4">
      <w:pPr>
        <w:rPr>
          <w:b/>
        </w:rPr>
      </w:pPr>
      <w:r w:rsidRPr="00DC03E5">
        <w:rPr>
          <w:b/>
        </w:rPr>
        <w:t>Implementation:</w:t>
      </w:r>
    </w:p>
    <w:p w:rsidR="00D652F4" w:rsidRPr="00DC03E5" w:rsidRDefault="00D652F4" w:rsidP="00D652F4">
      <w:pPr>
        <w:pStyle w:val="ListParagraph"/>
        <w:numPr>
          <w:ilvl w:val="0"/>
          <w:numId w:val="30"/>
        </w:numPr>
      </w:pPr>
      <w:r w:rsidRPr="00DC03E5">
        <w:t xml:space="preserve">There is a reported serious incident. The incident is reported to the Head of Phase who arranges for the incident to be investigated. Heads of Phase may choose to isolate a student. </w:t>
      </w:r>
    </w:p>
    <w:p w:rsidR="00D652F4" w:rsidRPr="00DC03E5" w:rsidRDefault="00D652F4" w:rsidP="00D652F4">
      <w:pPr>
        <w:pStyle w:val="ListParagraph"/>
        <w:numPr>
          <w:ilvl w:val="0"/>
          <w:numId w:val="30"/>
        </w:numPr>
      </w:pPr>
      <w:r w:rsidRPr="00DC03E5">
        <w:t>The investigation will be led by the Head of Phase but may be carried out by the student manager.</w:t>
      </w:r>
    </w:p>
    <w:p w:rsidR="00D652F4" w:rsidRPr="00DC03E5" w:rsidRDefault="00D652F4" w:rsidP="00D652F4">
      <w:pPr>
        <w:pStyle w:val="ListParagraph"/>
        <w:numPr>
          <w:ilvl w:val="0"/>
          <w:numId w:val="30"/>
        </w:numPr>
      </w:pPr>
      <w:r w:rsidRPr="00DC03E5">
        <w:t xml:space="preserve">The investigation is concluded when </w:t>
      </w:r>
      <w:r w:rsidR="00C46789" w:rsidRPr="00DC03E5">
        <w:t>all statements have been taken and collated; the incident report form is completed in full</w:t>
      </w:r>
      <w:r w:rsidR="00785053" w:rsidRPr="00DC03E5">
        <w:t xml:space="preserve"> and </w:t>
      </w:r>
      <w:r w:rsidR="00C46789" w:rsidRPr="00DC03E5">
        <w:t xml:space="preserve"> the investigatio</w:t>
      </w:r>
      <w:r w:rsidR="00785053" w:rsidRPr="00DC03E5">
        <w:t>n pack is given to the HOP</w:t>
      </w:r>
    </w:p>
    <w:p w:rsidR="00D652F4" w:rsidRPr="00DC03E5" w:rsidRDefault="00D652F4" w:rsidP="00D652F4">
      <w:pPr>
        <w:pStyle w:val="ListParagraph"/>
        <w:numPr>
          <w:ilvl w:val="0"/>
          <w:numId w:val="30"/>
        </w:numPr>
      </w:pPr>
      <w:r w:rsidRPr="00DC03E5">
        <w:t xml:space="preserve">At first the Head of Phase will consider the evidence and decide the sanction up to 1 day </w:t>
      </w:r>
      <w:r w:rsidR="00C01CD5" w:rsidRPr="00DC03E5">
        <w:t>seclusion</w:t>
      </w:r>
      <w:r w:rsidRPr="00DC03E5">
        <w:t>. If they want a more serious sanction to be considered it is passed on to the AHT in charge of the Phase and carries on along the chain below until a decision is decide</w:t>
      </w:r>
      <w:r w:rsidR="00C01CD5" w:rsidRPr="00DC03E5">
        <w:t>d</w:t>
      </w:r>
      <w:r w:rsidRPr="00DC03E5">
        <w:t xml:space="preserve"> upon. The final decision needs</w:t>
      </w:r>
      <w:r w:rsidR="00C01CD5" w:rsidRPr="00DC03E5">
        <w:t xml:space="preserve"> to be </w:t>
      </w:r>
      <w:r w:rsidRPr="00DC03E5">
        <w:t>inputted on SIMs by Student Manager.</w:t>
      </w:r>
    </w:p>
    <w:p w:rsidR="00D652F4" w:rsidRPr="00DC03E5" w:rsidRDefault="00D652F4" w:rsidP="00D652F4">
      <w:pPr>
        <w:spacing w:after="0" w:line="480" w:lineRule="auto"/>
        <w:ind w:left="720"/>
        <w:rPr>
          <w:rFonts w:cs="Arial"/>
          <w:sz w:val="24"/>
        </w:rPr>
      </w:pPr>
      <w:r w:rsidRPr="00DC03E5">
        <w:rPr>
          <w:rFonts w:cs="Arial"/>
          <w:noProof/>
          <w:sz w:val="24"/>
        </w:rPr>
        <mc:AlternateContent>
          <mc:Choice Requires="wps">
            <w:drawing>
              <wp:anchor distT="0" distB="0" distL="114300" distR="114300" simplePos="0" relativeHeight="251679744" behindDoc="0" locked="0" layoutInCell="1" allowOverlap="1" wp14:anchorId="539F5829" wp14:editId="2305F0F7">
                <wp:simplePos x="0" y="0"/>
                <wp:positionH relativeFrom="column">
                  <wp:posOffset>914400</wp:posOffset>
                </wp:positionH>
                <wp:positionV relativeFrom="paragraph">
                  <wp:posOffset>217170</wp:posOffset>
                </wp:positionV>
                <wp:extent cx="0" cy="114300"/>
                <wp:effectExtent l="57150" t="9525" r="571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in;margin-top:17.1pt;width:0;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8EwOgIAAG0EAAAOAAAAZHJzL2Uyb0RvYy54bWysVMlu2zAQvRfoPxC8O5IcZRMsB4Fk95I2&#10;AZJ+AE1SFlGKQ5C0ZaPov3dIL03aS1HUB3pIzvLmzaNm97tBk610XoGpaXGRUyINB6HMuqZfX5eT&#10;W0p8YEYwDUbWdC89vZ9//DAbbSWn0IMW0hFMYnw12pr2Idgqyzzv5cD8BVhp8LIDN7CAW7fOhGMj&#10;Zh90Ns3z62wEJ6wDLr3H0/ZwSecpf9dJHp66zstAdE0RW0irS+sqrtl8xqq1Y7ZX/AiD/QOKgSmD&#10;Rc+pWhYY2Tj1R6pBcQceunDBYcig6xSXqQfspsh/6+alZ1amXpAcb880+f+Xln/ZPjuiRE2nN5QY&#10;NuCMXoJjat0H8uAcjKQBY5BHcARdkK/R+grDGvPsYsd8Z17sI/BvnhhoembWMuF+3VvMVcSI7F1I&#10;3HiLVVfjZxDowzYBEnm7zg0xJdJCdmlG+/OM5C4QfjjkeFoU5WWexpex6hRnnQ+fJAwkGjX1xz7O&#10;DRSpCts++hBRseoUEIsaWCqtkx60IWNN766mVynAg1YiXkY379arRjuyZVFR6ZdaxJu3bg42RqRk&#10;vWRicbQDUxptEhI3wSlkS0saqw1SUKIlPqJoHeBpEyti5wj4aB1E9f0uv1vcLm7LSTm9XkzKvG0n&#10;D8umnFwvi5ur9rJtmrb4EcEXZdUrIaSJ+E8CL8q/E9DxqR2keZb4majsffbEKII9/SfQafRx2gfd&#10;rEDsn13sLqoANZ2cj+8vPpq3++T16ysx/wkAAP//AwBQSwMEFAAGAAgAAAAhAOdeJ7TfAAAACQEA&#10;AA8AAABkcnMvZG93bnJldi54bWxMj8FOwzAQRO9I/IO1SNyo0xAiSONUQIXIpUi0CPXoxtvYIl5H&#10;sdumfD0uFzjO7Gj2TTkfbccOOHjjSMB0kgBDapwy1Ar4WL/c3APzQZKSnSMUcEIP8+ryopSFckd6&#10;x8MqtCyWkC+kAB1CX3DuG41W+onrkeJt5wYrQ5RDy9Ugj7HcdjxNkpxbaSh+0LLHZ43N12pvBYTF&#10;5qTzz+bpwbytX5e5+a7reiHE9dX4OAMWcAx/YTjjR3SoItPW7Ul51kWdZXFLEHCbpcDOgV9jK+Au&#10;TYFXJf+/oPoBAAD//wMAUEsBAi0AFAAGAAgAAAAhALaDOJL+AAAA4QEAABMAAAAAAAAAAAAAAAAA&#10;AAAAAFtDb250ZW50X1R5cGVzXS54bWxQSwECLQAUAAYACAAAACEAOP0h/9YAAACUAQAACwAAAAAA&#10;AAAAAAAAAAAvAQAAX3JlbHMvLnJlbHNQSwECLQAUAAYACAAAACEAmQPBMDoCAABtBAAADgAAAAAA&#10;AAAAAAAAAAAuAgAAZHJzL2Uyb0RvYy54bWxQSwECLQAUAAYACAAAACEA514ntN8AAAAJAQAADwAA&#10;AAAAAAAAAAAAAACUBAAAZHJzL2Rvd25yZXYueG1sUEsFBgAAAAAEAAQA8wAAAKAFAAAAAA==&#10;">
                <v:stroke endarrow="block"/>
              </v:shape>
            </w:pict>
          </mc:Fallback>
        </mc:AlternateContent>
      </w:r>
      <w:r w:rsidRPr="00DC03E5">
        <w:rPr>
          <w:rFonts w:cs="Arial"/>
          <w:sz w:val="24"/>
        </w:rPr>
        <w:t xml:space="preserve">Head of Phase   </w:t>
      </w:r>
      <w:r w:rsidRPr="00DC03E5">
        <w:rPr>
          <w:rFonts w:cs="Arial"/>
          <w:sz w:val="24"/>
        </w:rPr>
        <w:tab/>
      </w:r>
      <w:r w:rsidRPr="00DC03E5">
        <w:rPr>
          <w:rFonts w:cs="Arial"/>
          <w:sz w:val="24"/>
        </w:rPr>
        <w:tab/>
      </w:r>
      <w:r w:rsidRPr="00DC03E5">
        <w:rPr>
          <w:rFonts w:cs="Arial"/>
          <w:sz w:val="24"/>
        </w:rPr>
        <w:tab/>
      </w:r>
      <w:r w:rsidR="00C01CD5" w:rsidRPr="00DC03E5">
        <w:rPr>
          <w:rFonts w:cs="Arial"/>
          <w:sz w:val="24"/>
        </w:rPr>
        <w:t>- 1 day seclusion</w:t>
      </w:r>
    </w:p>
    <w:p w:rsidR="00D652F4" w:rsidRPr="00DC03E5" w:rsidRDefault="00D652F4" w:rsidP="00D652F4">
      <w:pPr>
        <w:spacing w:after="0" w:line="480" w:lineRule="auto"/>
        <w:ind w:left="720"/>
        <w:rPr>
          <w:rFonts w:cs="Arial"/>
          <w:sz w:val="24"/>
        </w:rPr>
      </w:pPr>
      <w:r w:rsidRPr="00DC03E5">
        <w:rPr>
          <w:rFonts w:cs="Arial"/>
          <w:noProof/>
          <w:sz w:val="24"/>
        </w:rPr>
        <mc:AlternateContent>
          <mc:Choice Requires="wps">
            <w:drawing>
              <wp:anchor distT="0" distB="0" distL="114300" distR="114300" simplePos="0" relativeHeight="251681792" behindDoc="0" locked="0" layoutInCell="1" allowOverlap="1" wp14:anchorId="35FA05EE" wp14:editId="53C238E7">
                <wp:simplePos x="0" y="0"/>
                <wp:positionH relativeFrom="column">
                  <wp:posOffset>914400</wp:posOffset>
                </wp:positionH>
                <wp:positionV relativeFrom="paragraph">
                  <wp:posOffset>187960</wp:posOffset>
                </wp:positionV>
                <wp:extent cx="0" cy="114300"/>
                <wp:effectExtent l="57150" t="9525" r="571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1in;margin-top:14.8pt;width:0;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KOwIAAG0EAAAOAAAAZHJzL2Uyb0RvYy54bWysVF1v2yAUfZ+0/4B4T22nbtZacarKTvbS&#10;bZXa/QACOEbDXAQkTjTtv+9CPtZuL9O0PJAL3I9zzz14fr8fNNlJ5xWYmhZXOSXScBDKbGr69WU1&#10;uaXEB2YE02BkTQ/S0/vF+3fz0VZyCj1oIR3BJMZXo61pH4KtsszzXg7MX4GVBi87cAMLuHWbTDg2&#10;YvZBZ9M8n2UjOGEdcOk9nrbHS7pI+btO8vCl67wMRNcUsYW0urSu45ot5qzaOGZ7xU8w2D+gGJgy&#10;WPSSqmWBka1Tf6QaFHfgoQtXHIYMuk5xmXrAbor8t26ee2Zl6gXJ8fZCk/9/afnn3ZMjStR0OqPE&#10;sAFn9BwcU5s+kAfnYCQNGIM8giPognyN1lcY1pgnFzvme/NsH4F/88RA0zOzkQn3y8FiriJGZG9C&#10;4sZbrLoeP4FAH7YNkMjbd26IKZEWsk8zOlxmJPeB8OMhx9OiKK/zNL6MVec463z4KGEg0aipP/Vx&#10;aaBIVdju0YeIilXngFjUwEppnfSgDRlrenczvUkBHrQS8TK6ebdZN9qRHYuKSr/UIt68dnOwNSIl&#10;6yUTy5MdmNJok5C4CU4hW1rSWG2QghIt8RFF6whPm1gRO0fAJ+soqu93+d3ydnlbTsrpbDkp87ad&#10;PKyacjJbFR9u2uu2adriRwRflFWvhJAm4j8LvCj/TkCnp3aU5kXiF6Kyt9kTowj2/J9Ap9HHaR91&#10;swZxeHKxu6gC1HRyPr2/+Ghe75PXr6/E4icAAAD//wMAUEsDBBQABgAIAAAAIQAvScJu3wAAAAkB&#10;AAAPAAAAZHJzL2Rvd25yZXYueG1sTI/BTsMwEETvSPyDtUjcqEMVGRriVECFyIVKtKjq0Y2X2CJe&#10;R7Hbpnw9Lhc4zuxo9k05H13HDjgE60nC7SQDhtR4bamV8LF+ubkHFqIirTpPKOGEAebV5UWpCu2P&#10;9I6HVWxZKqFQKAkmxr7gPDQGnQoT3yOl26cfnIpJDi3XgzqmctfxaZYJ7pSl9MGoHp8NNl+rvZMQ&#10;F9uTEZvmaWaX69c3Yb/rul5IeX01Pj4AizjGvzCc8RM6VIlp5/ekA+uSzvO0JUqYzgSwc+DX2EnI&#10;7wTwquT/F1Q/AAAA//8DAFBLAQItABQABgAIAAAAIQC2gziS/gAAAOEBAAATAAAAAAAAAAAAAAAA&#10;AAAAAABbQ29udGVudF9UeXBlc10ueG1sUEsBAi0AFAAGAAgAAAAhADj9If/WAAAAlAEAAAsAAAAA&#10;AAAAAAAAAAAALwEAAF9yZWxzLy5yZWxzUEsBAi0AFAAGAAgAAAAhAEb4BUo7AgAAbQQAAA4AAAAA&#10;AAAAAAAAAAAALgIAAGRycy9lMm9Eb2MueG1sUEsBAi0AFAAGAAgAAAAhAC9Jwm7fAAAACQEAAA8A&#10;AAAAAAAAAAAAAAAAlQQAAGRycy9kb3ducmV2LnhtbFBLBQYAAAAABAAEAPMAAAChBQAAAAA=&#10;">
                <v:stroke endarrow="block"/>
              </v:shape>
            </w:pict>
          </mc:Fallback>
        </mc:AlternateContent>
      </w:r>
      <w:r w:rsidRPr="00DC03E5">
        <w:rPr>
          <w:rFonts w:cs="Arial"/>
          <w:sz w:val="24"/>
        </w:rPr>
        <w:t>AHT for Phase</w:t>
      </w:r>
      <w:r w:rsidRPr="00DC03E5">
        <w:rPr>
          <w:rFonts w:cs="Arial"/>
          <w:sz w:val="24"/>
        </w:rPr>
        <w:tab/>
        <w:t xml:space="preserve"> </w:t>
      </w:r>
      <w:r w:rsidRPr="00DC03E5">
        <w:rPr>
          <w:rFonts w:cs="Arial"/>
          <w:sz w:val="24"/>
        </w:rPr>
        <w:tab/>
      </w:r>
      <w:r w:rsidRPr="00DC03E5">
        <w:rPr>
          <w:rFonts w:cs="Arial"/>
          <w:sz w:val="24"/>
        </w:rPr>
        <w:tab/>
      </w:r>
      <w:r w:rsidRPr="00DC03E5">
        <w:rPr>
          <w:rFonts w:cs="Arial"/>
          <w:sz w:val="24"/>
        </w:rPr>
        <w:tab/>
        <w:t xml:space="preserve">- up to 1 day </w:t>
      </w:r>
      <w:r w:rsidR="00C01CD5" w:rsidRPr="00DC03E5">
        <w:rPr>
          <w:rFonts w:cs="Arial"/>
          <w:sz w:val="24"/>
        </w:rPr>
        <w:t>internal exclusion</w:t>
      </w:r>
    </w:p>
    <w:p w:rsidR="00D652F4" w:rsidRPr="00DC03E5" w:rsidRDefault="00D652F4" w:rsidP="00D652F4">
      <w:pPr>
        <w:spacing w:after="0" w:line="480" w:lineRule="auto"/>
        <w:ind w:left="720"/>
        <w:rPr>
          <w:rFonts w:cs="Arial"/>
          <w:sz w:val="24"/>
        </w:rPr>
      </w:pPr>
      <w:r w:rsidRPr="00DC03E5">
        <w:rPr>
          <w:rFonts w:cs="Arial"/>
          <w:noProof/>
          <w:sz w:val="24"/>
        </w:rPr>
        <mc:AlternateContent>
          <mc:Choice Requires="wps">
            <w:drawing>
              <wp:anchor distT="0" distB="0" distL="114300" distR="114300" simplePos="0" relativeHeight="251680768" behindDoc="0" locked="0" layoutInCell="1" allowOverlap="1" wp14:anchorId="5D0DCDA8" wp14:editId="75979AC4">
                <wp:simplePos x="0" y="0"/>
                <wp:positionH relativeFrom="column">
                  <wp:posOffset>914400</wp:posOffset>
                </wp:positionH>
                <wp:positionV relativeFrom="paragraph">
                  <wp:posOffset>158750</wp:posOffset>
                </wp:positionV>
                <wp:extent cx="0" cy="114300"/>
                <wp:effectExtent l="57150" t="9525" r="571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in;margin-top:12.5pt;width:0;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jFOAIAAG0EAAAOAAAAZHJzL2Uyb0RvYy54bWysVF1v2yAUfZ+0/4B4T22nTpdadarKTvbS&#10;bZXa/QACOEbDXAQkTjTtv+9CPrZ2L9O0PJAL3I9zzr347n4/aLKTziswNS2uckqk4SCU2dT068tq&#10;MqfEB2YE02BkTQ/S0/vF+3d3o63kFHrQQjqCSYyvRlvTPgRbZZnnvRyYvwIrDV524AYWcOs2mXBs&#10;xOyDzqZ5fpON4IR1wKX3eNoeL+ki5e86ycOXrvMyEF1TxBbS6tK6jmu2uGPVxjHbK36Cwf4BxcCU&#10;waKXVC0LjGyd+iPVoLgDD1244jBk0HWKy8QB2RT5GzbPPbMycUFxvL3I5P9fWv559+SIEjWdzigx&#10;bMAePQfH1KYP5ME5GEkDxqCO4Ai6oF6j9RWGNebJRcZ8b57tI/BvnhhoemY2MuF+OVjMVcSI7FVI&#10;3HiLVdfjJxDow7YBknj7zg0xJcpC9qlHh0uP5D4QfjzkeFoU5XWe2pex6hxnnQ8fJQwkGjX1Jx4X&#10;AkWqwnaPPkRUrDoHxKIGVkrrNA/akLGmtzPkG288aCXiZdq4zbrRjuxYnKj0SxTfuDnYGpGS9ZKJ&#10;5ckOTGm0SUjaBKdQLS1prDZIQYmW+IiidYSnTayIzBHwyToO1ffb/HY5X87LSTm9WU7KvG0nD6um&#10;nNysig+z9rptmrb4EcEXZdUrIaSJ+M8DXpR/N0Cnp3YczcuIX4TKXmdPiiLY838CnVofu32cmzWI&#10;w5OL7OIU4Ewn59P7i4/m933y+vWVWPwEAAD//wMAUEsDBBQABgAIAAAAIQBYpcbG3wAAAAkBAAAP&#10;AAAAZHJzL2Rvd25yZXYueG1sTI9BT8MwDIXvSPyHyEjcWMoo1ShNJ2BC9DIktglxzBrTRjRO1WRb&#10;x6/H4wIn69lPz98r5qPrxB6HYD0puJ4kIJBqbyw1Cjbr56sZiBA1Gd15QgVHDDAvz88KnRt/oDfc&#10;r2IjOIRCrhW0Mfa5lKFu0ekw8T0S3z794HRkOTTSDPrA4a6T0yTJpNOW+EOre3xqsf5a7ZyCuPg4&#10;ttl7/XhnX9cvy8x+V1W1UOryYny4BxFxjH9mOOEzOpTMtPU7MkF0rNOUu0QF01ueJ8PvYqsgvUlA&#10;loX836D8AQAA//8DAFBLAQItABQABgAIAAAAIQC2gziS/gAAAOEBAAATAAAAAAAAAAAAAAAAAAAA&#10;AABbQ29udGVudF9UeXBlc10ueG1sUEsBAi0AFAAGAAgAAAAhADj9If/WAAAAlAEAAAsAAAAAAAAA&#10;AAAAAAAALwEAAF9yZWxzLy5yZWxzUEsBAi0AFAAGAAgAAAAhACf0SMU4AgAAbQQAAA4AAAAAAAAA&#10;AAAAAAAALgIAAGRycy9lMm9Eb2MueG1sUEsBAi0AFAAGAAgAAAAhAFilxsbfAAAACQEAAA8AAAAA&#10;AAAAAAAAAAAAkgQAAGRycy9kb3ducmV2LnhtbFBLBQYAAAAABAAEAPMAAACeBQAAAAA=&#10;">
                <v:stroke endarrow="block"/>
              </v:shape>
            </w:pict>
          </mc:Fallback>
        </mc:AlternateContent>
      </w:r>
      <w:r w:rsidRPr="00DC03E5">
        <w:rPr>
          <w:rFonts w:cs="Arial"/>
          <w:sz w:val="24"/>
        </w:rPr>
        <w:t xml:space="preserve">Deputy Head Teacher  </w:t>
      </w:r>
      <w:r w:rsidRPr="00DC03E5">
        <w:rPr>
          <w:rFonts w:cs="Arial"/>
          <w:sz w:val="24"/>
        </w:rPr>
        <w:tab/>
      </w:r>
      <w:r w:rsidRPr="00DC03E5">
        <w:rPr>
          <w:rFonts w:cs="Arial"/>
          <w:sz w:val="24"/>
        </w:rPr>
        <w:tab/>
        <w:t xml:space="preserve">- up to 3 days </w:t>
      </w:r>
      <w:r w:rsidR="00C01CD5" w:rsidRPr="00DC03E5">
        <w:rPr>
          <w:rFonts w:cs="Arial"/>
          <w:sz w:val="24"/>
        </w:rPr>
        <w:t>internal or external exclusion</w:t>
      </w:r>
    </w:p>
    <w:p w:rsidR="00D652F4" w:rsidRPr="00DC03E5" w:rsidRDefault="00D652F4" w:rsidP="00D652F4">
      <w:pPr>
        <w:spacing w:after="0" w:line="480" w:lineRule="auto"/>
        <w:ind w:firstLine="720"/>
        <w:rPr>
          <w:rFonts w:cs="Arial"/>
          <w:sz w:val="24"/>
        </w:rPr>
      </w:pPr>
      <w:r w:rsidRPr="00DC03E5">
        <w:rPr>
          <w:rFonts w:cs="Arial"/>
          <w:sz w:val="24"/>
        </w:rPr>
        <w:t xml:space="preserve">Head Teacher  </w:t>
      </w:r>
      <w:r w:rsidR="00C01CD5" w:rsidRPr="00DC03E5">
        <w:rPr>
          <w:rFonts w:cs="Arial"/>
          <w:sz w:val="24"/>
        </w:rPr>
        <w:tab/>
      </w:r>
      <w:r w:rsidR="00C01CD5" w:rsidRPr="00DC03E5">
        <w:rPr>
          <w:rFonts w:cs="Arial"/>
          <w:sz w:val="24"/>
        </w:rPr>
        <w:tab/>
      </w:r>
      <w:r w:rsidR="00C01CD5" w:rsidRPr="00DC03E5">
        <w:rPr>
          <w:rFonts w:cs="Arial"/>
          <w:sz w:val="24"/>
        </w:rPr>
        <w:tab/>
        <w:t xml:space="preserve">- 4 or more </w:t>
      </w:r>
      <w:proofErr w:type="gramStart"/>
      <w:r w:rsidR="00C01CD5" w:rsidRPr="00DC03E5">
        <w:rPr>
          <w:rFonts w:cs="Arial"/>
          <w:sz w:val="24"/>
        </w:rPr>
        <w:t>days</w:t>
      </w:r>
      <w:proofErr w:type="gramEnd"/>
      <w:r w:rsidR="00C01CD5" w:rsidRPr="00DC03E5">
        <w:rPr>
          <w:rFonts w:cs="Arial"/>
          <w:sz w:val="24"/>
        </w:rPr>
        <w:t xml:space="preserve"> external exclusion</w:t>
      </w:r>
    </w:p>
    <w:p w:rsidR="00D652F4" w:rsidRPr="00DC03E5" w:rsidRDefault="00D652F4" w:rsidP="00D652F4">
      <w:pPr>
        <w:spacing w:after="0" w:line="480" w:lineRule="auto"/>
        <w:ind w:firstLine="720"/>
        <w:rPr>
          <w:rFonts w:cs="Arial"/>
          <w:b/>
          <w:sz w:val="24"/>
        </w:rPr>
      </w:pPr>
      <w:r w:rsidRPr="00DC03E5">
        <w:rPr>
          <w:rFonts w:cs="Arial"/>
          <w:b/>
          <w:sz w:val="24"/>
        </w:rPr>
        <w:lastRenderedPageBreak/>
        <w:tab/>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5528"/>
        <w:gridCol w:w="2693"/>
      </w:tblGrid>
      <w:tr w:rsidR="00D652F4" w:rsidRPr="00DC03E5" w:rsidTr="00D652F4">
        <w:tc>
          <w:tcPr>
            <w:tcW w:w="1702" w:type="dxa"/>
          </w:tcPr>
          <w:p w:rsidR="00D652F4" w:rsidRPr="00DC03E5" w:rsidRDefault="00D652F4" w:rsidP="00021481">
            <w:pPr>
              <w:pStyle w:val="ListParagraph"/>
              <w:spacing w:after="0" w:line="240" w:lineRule="auto"/>
              <w:ind w:left="0"/>
            </w:pPr>
            <w:r w:rsidRPr="00DC03E5">
              <w:t>Sanction</w:t>
            </w:r>
          </w:p>
        </w:tc>
        <w:tc>
          <w:tcPr>
            <w:tcW w:w="5528" w:type="dxa"/>
          </w:tcPr>
          <w:p w:rsidR="00D652F4" w:rsidRPr="00DC03E5" w:rsidRDefault="00D652F4" w:rsidP="00021481">
            <w:pPr>
              <w:pStyle w:val="ListParagraph"/>
              <w:spacing w:after="0" w:line="240" w:lineRule="auto"/>
              <w:ind w:left="0"/>
            </w:pPr>
            <w:r w:rsidRPr="00DC03E5">
              <w:t>Action</w:t>
            </w:r>
          </w:p>
        </w:tc>
        <w:tc>
          <w:tcPr>
            <w:tcW w:w="2693" w:type="dxa"/>
          </w:tcPr>
          <w:p w:rsidR="00D652F4" w:rsidRPr="00DC03E5" w:rsidRDefault="00D652F4" w:rsidP="00021481">
            <w:pPr>
              <w:pStyle w:val="ListParagraph"/>
              <w:spacing w:after="0" w:line="240" w:lineRule="auto"/>
              <w:ind w:left="0"/>
            </w:pPr>
            <w:r w:rsidRPr="00DC03E5">
              <w:t>Notes</w:t>
            </w:r>
          </w:p>
        </w:tc>
      </w:tr>
      <w:tr w:rsidR="00D652F4" w:rsidRPr="00DC03E5" w:rsidTr="00D652F4">
        <w:tc>
          <w:tcPr>
            <w:tcW w:w="1702" w:type="dxa"/>
          </w:tcPr>
          <w:p w:rsidR="00D652F4" w:rsidRPr="00DC03E5" w:rsidRDefault="00AD2BC0" w:rsidP="00021481">
            <w:pPr>
              <w:pStyle w:val="ListParagraph"/>
              <w:spacing w:after="0" w:line="240" w:lineRule="auto"/>
              <w:ind w:left="0"/>
            </w:pPr>
            <w:r w:rsidRPr="00DC03E5">
              <w:t>Seclusion</w:t>
            </w:r>
          </w:p>
          <w:p w:rsidR="00D652F4" w:rsidRPr="00DC03E5" w:rsidRDefault="00D652F4" w:rsidP="00021481">
            <w:pPr>
              <w:pStyle w:val="ListParagraph"/>
              <w:spacing w:after="0" w:line="240" w:lineRule="auto"/>
              <w:ind w:left="0"/>
            </w:pPr>
          </w:p>
        </w:tc>
        <w:tc>
          <w:tcPr>
            <w:tcW w:w="5528" w:type="dxa"/>
          </w:tcPr>
          <w:p w:rsidR="00D652F4" w:rsidRPr="00DC03E5" w:rsidRDefault="00D652F4" w:rsidP="00021481">
            <w:pPr>
              <w:pStyle w:val="ListParagraph"/>
              <w:spacing w:after="0" w:line="240" w:lineRule="auto"/>
              <w:ind w:left="0"/>
            </w:pPr>
            <w:r w:rsidRPr="00DC03E5">
              <w:t>Letter is sent to parents/carers informing them of the incident and the sanction.</w:t>
            </w:r>
          </w:p>
          <w:p w:rsidR="00D652F4" w:rsidRPr="00DC03E5" w:rsidRDefault="00D652F4" w:rsidP="00021481">
            <w:pPr>
              <w:pStyle w:val="ListParagraph"/>
              <w:spacing w:after="0" w:line="240" w:lineRule="auto"/>
              <w:ind w:left="0"/>
            </w:pPr>
            <w:r w:rsidRPr="00DC03E5">
              <w:t xml:space="preserve">On the first occasion </w:t>
            </w:r>
            <w:r w:rsidR="00AD2BC0" w:rsidRPr="00DC03E5">
              <w:t>a</w:t>
            </w:r>
            <w:r w:rsidRPr="00DC03E5">
              <w:t xml:space="preserve"> meeting is </w:t>
            </w:r>
            <w:r w:rsidR="00AD2BC0" w:rsidRPr="00DC03E5">
              <w:t xml:space="preserve">held </w:t>
            </w:r>
            <w:r w:rsidRPr="00DC03E5">
              <w:t>with student only and conducted by Head of Phase and Student Manager.</w:t>
            </w:r>
          </w:p>
          <w:p w:rsidR="00D652F4" w:rsidRPr="00DC03E5" w:rsidRDefault="00D652F4" w:rsidP="00021481">
            <w:pPr>
              <w:pStyle w:val="ListParagraph"/>
              <w:spacing w:after="0" w:line="240" w:lineRule="auto"/>
              <w:ind w:left="0"/>
            </w:pPr>
            <w:r w:rsidRPr="00DC03E5">
              <w:t>On subsequent occasions a follow up meeting needs to be held with the student’s parents.</w:t>
            </w:r>
          </w:p>
          <w:p w:rsidR="00D652F4" w:rsidRPr="00DC03E5" w:rsidRDefault="00D652F4" w:rsidP="00021481">
            <w:pPr>
              <w:pStyle w:val="ListParagraph"/>
              <w:spacing w:after="0" w:line="240" w:lineRule="auto"/>
              <w:ind w:left="0"/>
            </w:pPr>
            <w:proofErr w:type="spellStart"/>
            <w:r w:rsidRPr="00DC03E5">
              <w:t>HoP</w:t>
            </w:r>
            <w:proofErr w:type="spellEnd"/>
            <w:r w:rsidRPr="00DC03E5">
              <w:t xml:space="preserve"> decides if further action (i.e. report card) is required. </w:t>
            </w:r>
          </w:p>
          <w:p w:rsidR="00D652F4" w:rsidRPr="00DC03E5" w:rsidRDefault="00D652F4" w:rsidP="00021481">
            <w:pPr>
              <w:pStyle w:val="ListParagraph"/>
              <w:spacing w:after="0" w:line="240" w:lineRule="auto"/>
              <w:ind w:left="0"/>
            </w:pPr>
            <w:r w:rsidRPr="00DC03E5">
              <w:t>Head of Phase or student manager arranges Restorative Justice, Inclusion intervention or other arrangements.</w:t>
            </w:r>
          </w:p>
        </w:tc>
        <w:tc>
          <w:tcPr>
            <w:tcW w:w="2693" w:type="dxa"/>
          </w:tcPr>
          <w:p w:rsidR="00D652F4" w:rsidRPr="00DC03E5" w:rsidRDefault="00D652F4" w:rsidP="00021481">
            <w:pPr>
              <w:pStyle w:val="ListParagraph"/>
              <w:spacing w:after="0" w:line="240" w:lineRule="auto"/>
              <w:ind w:left="0"/>
            </w:pPr>
            <w:r w:rsidRPr="00DC03E5">
              <w:t>Student manager ‘phones parents to inform them of the incident and sanction.</w:t>
            </w:r>
          </w:p>
          <w:p w:rsidR="00D652F4" w:rsidRPr="00DC03E5" w:rsidRDefault="00AD2BC0" w:rsidP="00021481">
            <w:pPr>
              <w:pStyle w:val="ListParagraph"/>
              <w:spacing w:after="0" w:line="240" w:lineRule="auto"/>
              <w:ind w:left="0"/>
            </w:pPr>
            <w:r w:rsidRPr="00DC03E5">
              <w:t>Normally this se</w:t>
            </w:r>
            <w:r w:rsidR="00D652F4" w:rsidRPr="00DC03E5">
              <w:t>clusion will take place the foll</w:t>
            </w:r>
            <w:r w:rsidRPr="00DC03E5">
              <w:t>owing day in the seclusion room and ends at 3pm.</w:t>
            </w:r>
          </w:p>
        </w:tc>
      </w:tr>
      <w:tr w:rsidR="00D652F4" w:rsidRPr="00DC03E5" w:rsidTr="00D652F4">
        <w:tc>
          <w:tcPr>
            <w:tcW w:w="1702" w:type="dxa"/>
          </w:tcPr>
          <w:p w:rsidR="00D652F4" w:rsidRPr="00DC03E5" w:rsidRDefault="00D652F4" w:rsidP="00AD2BC0">
            <w:pPr>
              <w:pStyle w:val="ListParagraph"/>
              <w:spacing w:after="0" w:line="240" w:lineRule="auto"/>
              <w:ind w:left="0"/>
            </w:pPr>
            <w:r w:rsidRPr="00DC03E5">
              <w:t xml:space="preserve">1 day </w:t>
            </w:r>
            <w:r w:rsidR="00AD2BC0" w:rsidRPr="00DC03E5">
              <w:t>internal exclusion</w:t>
            </w:r>
          </w:p>
        </w:tc>
        <w:tc>
          <w:tcPr>
            <w:tcW w:w="5528" w:type="dxa"/>
          </w:tcPr>
          <w:p w:rsidR="00D652F4" w:rsidRPr="00DC03E5" w:rsidRDefault="00D652F4" w:rsidP="00021481">
            <w:pPr>
              <w:pStyle w:val="ListParagraph"/>
              <w:spacing w:after="0" w:line="240" w:lineRule="auto"/>
              <w:ind w:left="0"/>
            </w:pPr>
            <w:r w:rsidRPr="00DC03E5">
              <w:t xml:space="preserve">Assistant Headteacher receives the bundle and determines the sanction and provides the paragraph for the letter detailing the exclusion. Letter is sent to parents/carers informing them of the incident and the sanction by the </w:t>
            </w:r>
            <w:r w:rsidR="00AD2BC0" w:rsidRPr="00DC03E5">
              <w:t>campus administrator.</w:t>
            </w:r>
          </w:p>
          <w:p w:rsidR="00D652F4" w:rsidRPr="00DC03E5" w:rsidRDefault="00D652F4" w:rsidP="00021481">
            <w:pPr>
              <w:pStyle w:val="ListParagraph"/>
              <w:spacing w:after="0" w:line="240" w:lineRule="auto"/>
              <w:ind w:left="0"/>
            </w:pPr>
            <w:r w:rsidRPr="00DC03E5">
              <w:t>Re</w:t>
            </w:r>
            <w:r w:rsidR="00AD2BC0" w:rsidRPr="00DC03E5">
              <w:t xml:space="preserve">admission meeting </w:t>
            </w:r>
            <w:r w:rsidRPr="00DC03E5">
              <w:t>with student and parents is conducted by AHT and HOP</w:t>
            </w:r>
          </w:p>
          <w:p w:rsidR="00D652F4" w:rsidRPr="00DC03E5" w:rsidRDefault="00D652F4" w:rsidP="00021481">
            <w:pPr>
              <w:pStyle w:val="ListParagraph"/>
              <w:spacing w:after="0" w:line="240" w:lineRule="auto"/>
              <w:ind w:left="0"/>
            </w:pPr>
            <w:r w:rsidRPr="00DC03E5">
              <w:t xml:space="preserve">AHT decides if further action (i.e. report card) is required. </w:t>
            </w:r>
          </w:p>
          <w:p w:rsidR="00D652F4" w:rsidRPr="00DC03E5" w:rsidRDefault="00D652F4" w:rsidP="00021481">
            <w:pPr>
              <w:pStyle w:val="ListParagraph"/>
              <w:spacing w:after="0" w:line="240" w:lineRule="auto"/>
              <w:ind w:left="0"/>
            </w:pPr>
            <w:r w:rsidRPr="00DC03E5">
              <w:t>Head of Phase arranges Restorative Justice, Inclusion intervention or other arrangements.</w:t>
            </w:r>
          </w:p>
          <w:p w:rsidR="00D652F4" w:rsidRPr="00DC03E5" w:rsidRDefault="00D652F4" w:rsidP="00021481">
            <w:pPr>
              <w:pStyle w:val="ListParagraph"/>
              <w:spacing w:after="0" w:line="240" w:lineRule="auto"/>
              <w:ind w:left="0"/>
            </w:pPr>
            <w:r w:rsidRPr="00DC03E5">
              <w:t>Letter is sent to parents/carers following the meeting, summarising the outcomes. Copy to file.</w:t>
            </w:r>
          </w:p>
        </w:tc>
        <w:tc>
          <w:tcPr>
            <w:tcW w:w="2693" w:type="dxa"/>
          </w:tcPr>
          <w:p w:rsidR="00AD2BC0" w:rsidRPr="00DC03E5" w:rsidRDefault="00AD2BC0" w:rsidP="00021481">
            <w:pPr>
              <w:pStyle w:val="ListParagraph"/>
              <w:spacing w:after="0" w:line="240" w:lineRule="auto"/>
              <w:ind w:left="0"/>
            </w:pPr>
            <w:r w:rsidRPr="00DC03E5">
              <w:t>Student manager ‘phones parents to inform them of the incident and sanction.</w:t>
            </w:r>
          </w:p>
          <w:p w:rsidR="00D652F4" w:rsidRPr="00DC03E5" w:rsidRDefault="00D652F4" w:rsidP="00021481">
            <w:pPr>
              <w:pStyle w:val="ListParagraph"/>
              <w:spacing w:after="0" w:line="240" w:lineRule="auto"/>
              <w:ind w:left="0"/>
            </w:pPr>
            <w:r w:rsidRPr="00DC03E5">
              <w:t>This exclusion normally will take place the following day in the seclusion room</w:t>
            </w:r>
            <w:r w:rsidR="00AD2BC0" w:rsidRPr="00DC03E5">
              <w:t xml:space="preserve"> and will end at 4pm</w:t>
            </w:r>
            <w:r w:rsidRPr="00DC03E5">
              <w:t>.</w:t>
            </w:r>
          </w:p>
          <w:p w:rsidR="00D652F4" w:rsidRPr="00DC03E5" w:rsidRDefault="00D652F4" w:rsidP="00AD2BC0">
            <w:pPr>
              <w:pStyle w:val="ListParagraph"/>
              <w:spacing w:after="0" w:line="240" w:lineRule="auto"/>
              <w:ind w:left="0"/>
            </w:pPr>
          </w:p>
        </w:tc>
      </w:tr>
      <w:tr w:rsidR="00D652F4" w:rsidRPr="00DC03E5" w:rsidTr="00D652F4">
        <w:tc>
          <w:tcPr>
            <w:tcW w:w="1702" w:type="dxa"/>
          </w:tcPr>
          <w:p w:rsidR="00D652F4" w:rsidRPr="00DC03E5" w:rsidRDefault="00AD2BC0" w:rsidP="00021481">
            <w:pPr>
              <w:pStyle w:val="ListParagraph"/>
              <w:spacing w:after="0" w:line="240" w:lineRule="auto"/>
              <w:ind w:left="0"/>
            </w:pPr>
            <w:r w:rsidRPr="00DC03E5">
              <w:t>Internal or external exclusion</w:t>
            </w:r>
            <w:r w:rsidR="00616FCF" w:rsidRPr="00DC03E5">
              <w:t xml:space="preserve"> (2 or 3 days)</w:t>
            </w:r>
          </w:p>
        </w:tc>
        <w:tc>
          <w:tcPr>
            <w:tcW w:w="5528" w:type="dxa"/>
          </w:tcPr>
          <w:p w:rsidR="00AD2BC0" w:rsidRPr="00DC03E5" w:rsidRDefault="00AD2BC0" w:rsidP="00AD2BC0">
            <w:pPr>
              <w:pStyle w:val="ListParagraph"/>
              <w:spacing w:after="0" w:line="240" w:lineRule="auto"/>
              <w:ind w:left="0"/>
            </w:pPr>
            <w:r w:rsidRPr="00DC03E5">
              <w:t>Deputy Headteacher receives the bundle and determines the sanction and provides the paragraph for the letter detailing the exclusion. Letter is sent to parents/carers informing them of the incident and the sanction by the campus administrator.</w:t>
            </w:r>
          </w:p>
          <w:p w:rsidR="00D652F4" w:rsidRPr="00DC03E5" w:rsidRDefault="00D652F4" w:rsidP="00021481">
            <w:pPr>
              <w:pStyle w:val="ListParagraph"/>
              <w:spacing w:after="0" w:line="240" w:lineRule="auto"/>
              <w:ind w:left="0"/>
            </w:pPr>
            <w:r w:rsidRPr="00DC03E5">
              <w:t>Readmission meeting (student and parent/carer) is conducted by Deputy Head and AHT/Head of Phase.</w:t>
            </w:r>
          </w:p>
          <w:p w:rsidR="00D652F4" w:rsidRPr="00DC03E5" w:rsidRDefault="00D652F4" w:rsidP="00021481">
            <w:pPr>
              <w:pStyle w:val="ListParagraph"/>
              <w:spacing w:after="0" w:line="240" w:lineRule="auto"/>
              <w:ind w:left="0"/>
            </w:pPr>
            <w:r w:rsidRPr="00DC03E5">
              <w:t>DH</w:t>
            </w:r>
            <w:r w:rsidR="00616FCF" w:rsidRPr="00DC03E5">
              <w:t>T</w:t>
            </w:r>
            <w:r w:rsidRPr="00DC03E5">
              <w:t xml:space="preserve"> decides if further action (i.e. report card) is required.</w:t>
            </w:r>
          </w:p>
          <w:p w:rsidR="00D652F4" w:rsidRPr="00DC03E5" w:rsidRDefault="00D652F4" w:rsidP="00021481">
            <w:pPr>
              <w:pStyle w:val="ListParagraph"/>
              <w:spacing w:after="0" w:line="240" w:lineRule="auto"/>
              <w:ind w:left="0"/>
            </w:pPr>
            <w:r w:rsidRPr="00DC03E5">
              <w:t>AHT/Head of Phase arranges Restorative Justice, Inclusion intervention or other arrangements.</w:t>
            </w:r>
          </w:p>
          <w:p w:rsidR="00D652F4" w:rsidRPr="00DC03E5" w:rsidRDefault="00D652F4" w:rsidP="00021481">
            <w:pPr>
              <w:pStyle w:val="ListParagraph"/>
              <w:spacing w:after="0" w:line="240" w:lineRule="auto"/>
              <w:ind w:left="0"/>
            </w:pPr>
            <w:r w:rsidRPr="00DC03E5">
              <w:t>Letter is sent to parents/carers following the meeting, summarising the outcomes. Copy to file.</w:t>
            </w:r>
          </w:p>
        </w:tc>
        <w:tc>
          <w:tcPr>
            <w:tcW w:w="2693" w:type="dxa"/>
          </w:tcPr>
          <w:p w:rsidR="00D652F4" w:rsidRPr="00DC03E5" w:rsidRDefault="00D652F4" w:rsidP="00021481">
            <w:pPr>
              <w:pStyle w:val="ListParagraph"/>
              <w:spacing w:after="0" w:line="240" w:lineRule="auto"/>
              <w:ind w:left="0"/>
            </w:pPr>
            <w:proofErr w:type="spellStart"/>
            <w:r w:rsidRPr="00DC03E5">
              <w:t>HoP</w:t>
            </w:r>
            <w:proofErr w:type="spellEnd"/>
            <w:r w:rsidRPr="00DC03E5">
              <w:t xml:space="preserve"> ‘phones parents to inform them of the incident and sanction.</w:t>
            </w:r>
          </w:p>
          <w:p w:rsidR="00AD2BC0" w:rsidRPr="00DC03E5" w:rsidRDefault="00AD2BC0" w:rsidP="00AD2BC0">
            <w:pPr>
              <w:pStyle w:val="ListParagraph"/>
              <w:spacing w:after="0" w:line="240" w:lineRule="auto"/>
              <w:ind w:left="0"/>
            </w:pPr>
            <w:r w:rsidRPr="00DC03E5">
              <w:t>An internal exclusion normally will take place the following day in the seclusion room and will end at 4pm.</w:t>
            </w:r>
          </w:p>
          <w:p w:rsidR="00AD2BC0" w:rsidRPr="00DC03E5" w:rsidRDefault="00AD2BC0" w:rsidP="00AD2BC0">
            <w:pPr>
              <w:pStyle w:val="ListParagraph"/>
              <w:spacing w:after="0" w:line="240" w:lineRule="auto"/>
              <w:ind w:left="0"/>
            </w:pPr>
            <w:r w:rsidRPr="00DC03E5">
              <w:t>An external exclusion will normally be served at home.</w:t>
            </w:r>
          </w:p>
          <w:p w:rsidR="00AD2BC0" w:rsidRPr="00DC03E5" w:rsidRDefault="00AD2BC0" w:rsidP="00021481">
            <w:pPr>
              <w:pStyle w:val="ListParagraph"/>
              <w:spacing w:after="0" w:line="240" w:lineRule="auto"/>
              <w:ind w:left="0"/>
            </w:pPr>
          </w:p>
        </w:tc>
      </w:tr>
      <w:tr w:rsidR="00D652F4" w:rsidRPr="00DC03E5" w:rsidTr="00D652F4">
        <w:tc>
          <w:tcPr>
            <w:tcW w:w="1702" w:type="dxa"/>
          </w:tcPr>
          <w:p w:rsidR="00D652F4" w:rsidRPr="00DC03E5" w:rsidRDefault="00616FCF" w:rsidP="00021481">
            <w:pPr>
              <w:pStyle w:val="ListParagraph"/>
              <w:spacing w:after="0" w:line="240" w:lineRule="auto"/>
              <w:ind w:left="0"/>
            </w:pPr>
            <w:r w:rsidRPr="00DC03E5">
              <w:t>External exclusion (4 or 5 days)</w:t>
            </w:r>
          </w:p>
        </w:tc>
        <w:tc>
          <w:tcPr>
            <w:tcW w:w="5528" w:type="dxa"/>
          </w:tcPr>
          <w:p w:rsidR="00D652F4" w:rsidRPr="00DC03E5" w:rsidRDefault="00C01CD5" w:rsidP="00021481">
            <w:pPr>
              <w:pStyle w:val="ListParagraph"/>
              <w:spacing w:after="0" w:line="240" w:lineRule="auto"/>
              <w:ind w:left="0"/>
            </w:pPr>
            <w:r w:rsidRPr="00DC03E5">
              <w:t>Executive Headteacher</w:t>
            </w:r>
            <w:r w:rsidR="00D652F4" w:rsidRPr="00DC03E5">
              <w:t xml:space="preserve"> receives the bundle and determines the sanction. Deputy Head provides the paragraph for the letter detailing the exclusion. Letter is sent to parents/carers informing them of the incident and the sanction.</w:t>
            </w:r>
          </w:p>
          <w:p w:rsidR="00D652F4" w:rsidRPr="00DC03E5" w:rsidRDefault="00D652F4" w:rsidP="00021481">
            <w:pPr>
              <w:pStyle w:val="ListParagraph"/>
              <w:spacing w:after="0" w:line="240" w:lineRule="auto"/>
              <w:ind w:left="0"/>
            </w:pPr>
            <w:r w:rsidRPr="00DC03E5">
              <w:t xml:space="preserve">Readmission meeting (student and parent/carer) is conducted by </w:t>
            </w:r>
            <w:r w:rsidR="00C01CD5" w:rsidRPr="00DC03E5">
              <w:t>Executive Headteacher</w:t>
            </w:r>
            <w:r w:rsidRPr="00DC03E5">
              <w:t xml:space="preserve"> and Deputy Head and/or</w:t>
            </w:r>
            <w:r w:rsidR="00022D78" w:rsidRPr="00DC03E5">
              <w:t xml:space="preserve"> AHT/</w:t>
            </w:r>
            <w:r w:rsidRPr="00DC03E5">
              <w:t xml:space="preserve"> Head of Phase.</w:t>
            </w:r>
          </w:p>
          <w:p w:rsidR="00D652F4" w:rsidRPr="00DC03E5" w:rsidRDefault="00D652F4" w:rsidP="00021481">
            <w:pPr>
              <w:pStyle w:val="ListParagraph"/>
              <w:spacing w:after="0" w:line="240" w:lineRule="auto"/>
              <w:ind w:left="0"/>
            </w:pPr>
            <w:r w:rsidRPr="00DC03E5">
              <w:t>DHT arranges Restorative Justice, Inclusion intervention or other arrangements.</w:t>
            </w:r>
          </w:p>
          <w:p w:rsidR="00D652F4" w:rsidRPr="00DC03E5" w:rsidRDefault="00D652F4" w:rsidP="00021481">
            <w:pPr>
              <w:pStyle w:val="ListParagraph"/>
              <w:spacing w:after="0" w:line="240" w:lineRule="auto"/>
              <w:ind w:left="0"/>
            </w:pPr>
            <w:r w:rsidRPr="00DC03E5">
              <w:t xml:space="preserve">All students who return to school after being excluded by the </w:t>
            </w:r>
            <w:r w:rsidR="00C01CD5" w:rsidRPr="00DC03E5">
              <w:t>Executive Headteacher</w:t>
            </w:r>
            <w:r w:rsidRPr="00DC03E5">
              <w:t xml:space="preserve"> are on a report </w:t>
            </w:r>
            <w:r w:rsidR="00022D78" w:rsidRPr="00DC03E5">
              <w:t>for 2 weeks to the Head of Phase</w:t>
            </w:r>
            <w:r w:rsidRPr="00DC03E5">
              <w:t>.</w:t>
            </w:r>
          </w:p>
          <w:p w:rsidR="00D652F4" w:rsidRPr="00DC03E5" w:rsidRDefault="00D652F4" w:rsidP="00021481">
            <w:pPr>
              <w:pStyle w:val="ListParagraph"/>
              <w:spacing w:after="0" w:line="240" w:lineRule="auto"/>
              <w:ind w:left="0"/>
            </w:pPr>
            <w:r w:rsidRPr="00DC03E5">
              <w:t>Letter is sent to parents/carers following the meeting, summarising the outcomes. Copy to file.</w:t>
            </w:r>
          </w:p>
          <w:p w:rsidR="00D652F4" w:rsidRPr="00DC03E5" w:rsidRDefault="00D652F4" w:rsidP="00021481">
            <w:pPr>
              <w:pStyle w:val="ListParagraph"/>
              <w:spacing w:after="0" w:line="240" w:lineRule="auto"/>
              <w:ind w:left="0"/>
            </w:pPr>
          </w:p>
          <w:p w:rsidR="00D652F4" w:rsidRPr="00DC03E5" w:rsidRDefault="00D652F4" w:rsidP="00021481">
            <w:pPr>
              <w:pStyle w:val="ListParagraph"/>
              <w:spacing w:after="0" w:line="240" w:lineRule="auto"/>
              <w:ind w:left="0"/>
            </w:pPr>
          </w:p>
        </w:tc>
        <w:tc>
          <w:tcPr>
            <w:tcW w:w="2693" w:type="dxa"/>
          </w:tcPr>
          <w:p w:rsidR="00D652F4" w:rsidRPr="00DC03E5" w:rsidRDefault="00D652F4" w:rsidP="00021481">
            <w:pPr>
              <w:pStyle w:val="ListParagraph"/>
              <w:spacing w:after="0" w:line="240" w:lineRule="auto"/>
              <w:ind w:left="0"/>
            </w:pPr>
            <w:r w:rsidRPr="00DC03E5">
              <w:t>DH ‘phones parents to inform them of the incident and sanction.</w:t>
            </w:r>
          </w:p>
        </w:tc>
      </w:tr>
    </w:tbl>
    <w:p w:rsidR="00D652F4" w:rsidRPr="00DC03E5" w:rsidRDefault="00D652F4" w:rsidP="00D652F4">
      <w:pPr>
        <w:pStyle w:val="ListParagraph"/>
      </w:pPr>
    </w:p>
    <w:p w:rsidR="00D652F4" w:rsidRPr="00DC03E5" w:rsidRDefault="00D652F4" w:rsidP="00D652F4">
      <w:pPr>
        <w:pStyle w:val="ListParagraph"/>
      </w:pPr>
    </w:p>
    <w:p w:rsidR="00D652F4" w:rsidRPr="00DC03E5" w:rsidRDefault="00D652F4" w:rsidP="00D652F4">
      <w:pPr>
        <w:pStyle w:val="ListParagraph"/>
        <w:numPr>
          <w:ilvl w:val="0"/>
          <w:numId w:val="30"/>
        </w:numPr>
      </w:pPr>
      <w:r w:rsidRPr="00DC03E5">
        <w:t>Readmission meeting  should take the following format:</w:t>
      </w:r>
    </w:p>
    <w:p w:rsidR="00D652F4" w:rsidRPr="00DC03E5" w:rsidRDefault="00D652F4" w:rsidP="00D652F4">
      <w:pPr>
        <w:pStyle w:val="ListParagraph"/>
        <w:numPr>
          <w:ilvl w:val="1"/>
          <w:numId w:val="30"/>
        </w:numPr>
      </w:pPr>
      <w:r w:rsidRPr="00DC03E5">
        <w:t>Seating is arranged by chair of the meeting</w:t>
      </w:r>
    </w:p>
    <w:p w:rsidR="00D652F4" w:rsidRPr="00DC03E5" w:rsidRDefault="00D652F4" w:rsidP="00D652F4">
      <w:pPr>
        <w:pStyle w:val="ListParagraph"/>
        <w:numPr>
          <w:ilvl w:val="1"/>
          <w:numId w:val="30"/>
        </w:numPr>
      </w:pPr>
      <w:r w:rsidRPr="00DC03E5">
        <w:t>Chair of the meeting explains that exclusion from lessons or school is a serious sanction and returning back to lessons/school is not automatic and depends on what the student has to say.</w:t>
      </w:r>
    </w:p>
    <w:p w:rsidR="00D652F4" w:rsidRPr="00DC03E5" w:rsidRDefault="00D652F4" w:rsidP="00D652F4">
      <w:pPr>
        <w:pStyle w:val="ListParagraph"/>
        <w:numPr>
          <w:ilvl w:val="1"/>
          <w:numId w:val="30"/>
        </w:numPr>
      </w:pPr>
      <w:r w:rsidRPr="00DC03E5">
        <w:t>Student manager/</w:t>
      </w:r>
      <w:proofErr w:type="spellStart"/>
      <w:r w:rsidRPr="00DC03E5">
        <w:t>HoP</w:t>
      </w:r>
      <w:proofErr w:type="spellEnd"/>
      <w:r w:rsidRPr="00DC03E5">
        <w:t>/AHT/DH</w:t>
      </w:r>
      <w:r w:rsidR="00022D78" w:rsidRPr="00DC03E5">
        <w:t>T</w:t>
      </w:r>
      <w:r w:rsidRPr="00DC03E5">
        <w:t xml:space="preserve"> (dependent on the meeting) is invited by the chair to outline what happened.</w:t>
      </w:r>
    </w:p>
    <w:p w:rsidR="00D652F4" w:rsidRPr="00DC03E5" w:rsidRDefault="00D652F4" w:rsidP="00D652F4">
      <w:pPr>
        <w:pStyle w:val="ListParagraph"/>
        <w:numPr>
          <w:ilvl w:val="1"/>
          <w:numId w:val="30"/>
        </w:numPr>
      </w:pPr>
      <w:r w:rsidRPr="00DC03E5">
        <w:t>Student is asked to say how they feel about the incident and what they have learnt from the period of exclusion.</w:t>
      </w:r>
    </w:p>
    <w:p w:rsidR="00D652F4" w:rsidRPr="00DC03E5" w:rsidRDefault="00D652F4" w:rsidP="00D652F4">
      <w:pPr>
        <w:pStyle w:val="ListParagraph"/>
        <w:numPr>
          <w:ilvl w:val="1"/>
          <w:numId w:val="30"/>
        </w:numPr>
      </w:pPr>
      <w:r w:rsidRPr="00DC03E5">
        <w:t>Chair states that the behaviour is unacceptable, will not be tolerated and any repeat will result in other sanctions.</w:t>
      </w:r>
    </w:p>
    <w:p w:rsidR="00D652F4" w:rsidRPr="00DC03E5" w:rsidRDefault="00D652F4" w:rsidP="00D652F4">
      <w:pPr>
        <w:rPr>
          <w:b/>
        </w:rPr>
      </w:pPr>
      <w:r w:rsidRPr="00DC03E5">
        <w:rPr>
          <w:b/>
        </w:rPr>
        <w:t>Evaluation:</w:t>
      </w:r>
    </w:p>
    <w:p w:rsidR="00D652F4" w:rsidRPr="00DC03E5" w:rsidRDefault="00D652F4" w:rsidP="00D652F4">
      <w:r w:rsidRPr="00DC03E5">
        <w:t xml:space="preserve">All exclusions are reported to the relevant Governors Committee. The exclusions profile is reviewed as part of the </w:t>
      </w:r>
      <w:r w:rsidR="0075659C" w:rsidRPr="00DC03E5">
        <w:t>self-evaluation</w:t>
      </w:r>
      <w:r w:rsidRPr="00DC03E5">
        <w:t xml:space="preserve"> and quality assurance processes for the Head of Phase and Pastoral system.</w:t>
      </w:r>
    </w:p>
    <w:p w:rsidR="00D652F4" w:rsidRPr="00DC03E5" w:rsidRDefault="00D652F4" w:rsidP="00D652F4"/>
    <w:p w:rsidR="000A2A50" w:rsidRPr="00DC03E5" w:rsidRDefault="000A2A50">
      <w:pPr>
        <w:rPr>
          <w:sz w:val="28"/>
          <w:szCs w:val="28"/>
        </w:rPr>
      </w:pPr>
    </w:p>
    <w:p w:rsidR="000A2A50" w:rsidRDefault="000A2A50">
      <w:pPr>
        <w:rPr>
          <w:sz w:val="28"/>
          <w:szCs w:val="28"/>
        </w:rPr>
      </w:pPr>
    </w:p>
    <w:sectPr w:rsidR="000A2A50" w:rsidSect="00DA194F">
      <w:pgSz w:w="11906" w:h="16838" w:code="9"/>
      <w:pgMar w:top="1077" w:right="1440" w:bottom="1077" w:left="1418"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5AF" w:rsidRDefault="005045AF" w:rsidP="00D83A0D">
      <w:pPr>
        <w:spacing w:after="0" w:line="240" w:lineRule="auto"/>
      </w:pPr>
      <w:r>
        <w:separator/>
      </w:r>
    </w:p>
  </w:endnote>
  <w:endnote w:type="continuationSeparator" w:id="0">
    <w:p w:rsidR="005045AF" w:rsidRDefault="005045AF" w:rsidP="00D8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DD" w:rsidRDefault="00CA61DD" w:rsidP="0016776A">
    <w:pPr>
      <w:pStyle w:val="Footer"/>
      <w:jc w:val="center"/>
    </w:pPr>
    <w:r w:rsidRPr="0016776A">
      <w:rPr>
        <w:rFonts w:ascii="Helvetica-Bold" w:hAnsi="Helvetica-Bold" w:cs="Helvetica-Bold"/>
        <w:b/>
        <w:bCs/>
        <w:color w:val="676767"/>
        <w:sz w:val="20"/>
        <w:szCs w:val="20"/>
        <w:highlight w:val="black"/>
      </w:rPr>
      <w:t xml:space="preserve">| </w:t>
    </w:r>
    <w:r w:rsidRPr="0016776A">
      <w:rPr>
        <w:rFonts w:ascii="Helvetica-Bold" w:hAnsi="Helvetica-Bold" w:cs="Helvetica-Bold"/>
        <w:b/>
        <w:bCs/>
        <w:color w:val="FFFFFF"/>
        <w:sz w:val="20"/>
        <w:szCs w:val="20"/>
        <w:highlight w:val="black"/>
      </w:rPr>
      <w:t>Edmonton County School - Behav</w:t>
    </w:r>
    <w:r>
      <w:rPr>
        <w:rFonts w:ascii="Helvetica-Bold" w:hAnsi="Helvetica-Bold" w:cs="Helvetica-Bold"/>
        <w:b/>
        <w:bCs/>
        <w:color w:val="FFFFFF"/>
        <w:sz w:val="20"/>
        <w:szCs w:val="20"/>
        <w:highlight w:val="black"/>
      </w:rPr>
      <w:t xml:space="preserve">iour for Learning Policy: Page </w:t>
    </w:r>
    <w:r w:rsidRPr="0016776A">
      <w:rPr>
        <w:rFonts w:ascii="Helvetica-Bold" w:hAnsi="Helvetica-Bold" w:cs="Helvetica-Bold"/>
        <w:b/>
        <w:bCs/>
        <w:color w:val="FFFFFF"/>
        <w:sz w:val="20"/>
        <w:szCs w:val="20"/>
        <w:highlight w:val="black"/>
      </w:rPr>
      <w:fldChar w:fldCharType="begin"/>
    </w:r>
    <w:r w:rsidRPr="0016776A">
      <w:rPr>
        <w:rFonts w:ascii="Helvetica-Bold" w:hAnsi="Helvetica-Bold" w:cs="Helvetica-Bold"/>
        <w:b/>
        <w:bCs/>
        <w:color w:val="FFFFFF"/>
        <w:sz w:val="20"/>
        <w:szCs w:val="20"/>
        <w:highlight w:val="black"/>
      </w:rPr>
      <w:instrText xml:space="preserve"> PAGE   \* MERGEFORMAT </w:instrText>
    </w:r>
    <w:r w:rsidRPr="0016776A">
      <w:rPr>
        <w:rFonts w:ascii="Helvetica-Bold" w:hAnsi="Helvetica-Bold" w:cs="Helvetica-Bold"/>
        <w:b/>
        <w:bCs/>
        <w:color w:val="FFFFFF"/>
        <w:sz w:val="20"/>
        <w:szCs w:val="20"/>
        <w:highlight w:val="black"/>
      </w:rPr>
      <w:fldChar w:fldCharType="separate"/>
    </w:r>
    <w:r w:rsidR="00DC03E5">
      <w:rPr>
        <w:rFonts w:ascii="Helvetica-Bold" w:hAnsi="Helvetica-Bold" w:cs="Helvetica-Bold"/>
        <w:b/>
        <w:bCs/>
        <w:noProof/>
        <w:color w:val="FFFFFF"/>
        <w:sz w:val="20"/>
        <w:szCs w:val="20"/>
        <w:highlight w:val="black"/>
      </w:rPr>
      <w:t>25</w:t>
    </w:r>
    <w:r w:rsidRPr="0016776A">
      <w:rPr>
        <w:rFonts w:ascii="Helvetica-Bold" w:hAnsi="Helvetica-Bold" w:cs="Helvetica-Bold"/>
        <w:b/>
        <w:bCs/>
        <w:color w:val="FFFFFF"/>
        <w:sz w:val="20"/>
        <w:szCs w:val="20"/>
        <w:highlight w:val="black"/>
      </w:rPr>
      <w:fldChar w:fldCharType="end"/>
    </w:r>
    <w:r w:rsidRPr="0016776A">
      <w:rPr>
        <w:rFonts w:ascii="Helvetica-Bold" w:hAnsi="Helvetica-Bold" w:cs="Helvetica-Bold"/>
        <w:b/>
        <w:bCs/>
        <w:color w:val="676767"/>
        <w:sz w:val="20"/>
        <w:szCs w:val="20"/>
        <w:highlight w:val="black"/>
      </w:rPr>
      <w:t>|</w:t>
    </w:r>
  </w:p>
  <w:p w:rsidR="00CA61DD" w:rsidRDefault="00CA61DD" w:rsidP="0016776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5AF" w:rsidRDefault="005045AF" w:rsidP="00D83A0D">
      <w:pPr>
        <w:spacing w:after="0" w:line="240" w:lineRule="auto"/>
      </w:pPr>
      <w:r>
        <w:separator/>
      </w:r>
    </w:p>
  </w:footnote>
  <w:footnote w:type="continuationSeparator" w:id="0">
    <w:p w:rsidR="005045AF" w:rsidRDefault="005045AF" w:rsidP="00D83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DD" w:rsidRDefault="00CA61DD" w:rsidP="0016776A">
    <w:pPr>
      <w:pStyle w:val="Header"/>
      <w:jc w:val="right"/>
      <w:rPr>
        <w:rFonts w:ascii="Tahoma" w:hAnsi="Tahoma" w:cs="Tahoma"/>
        <w:color w:val="676767"/>
        <w:sz w:val="18"/>
        <w:szCs w:val="18"/>
      </w:rPr>
    </w:pPr>
    <w:r>
      <w:rPr>
        <w:rFonts w:ascii="Tahoma" w:hAnsi="Tahoma" w:cs="Tahoma"/>
        <w:color w:val="676767"/>
        <w:sz w:val="18"/>
        <w:szCs w:val="18"/>
      </w:rPr>
      <w:t xml:space="preserve">www.edmontoncounty.co.uk | +44 (0)20 8360 3158 | </w:t>
    </w:r>
    <w:hyperlink r:id="rId1" w:history="1">
      <w:r w:rsidRPr="00D37A9C">
        <w:rPr>
          <w:rStyle w:val="Hyperlink"/>
          <w:rFonts w:ascii="Tahoma" w:hAnsi="Tahoma" w:cs="Tahoma"/>
          <w:sz w:val="18"/>
          <w:szCs w:val="18"/>
        </w:rPr>
        <w:t>info@edmonton.enfield.sch.uk</w:t>
      </w:r>
    </w:hyperlink>
  </w:p>
  <w:p w:rsidR="00CA61DD" w:rsidRDefault="00CA61DD" w:rsidP="0016776A">
    <w:pPr>
      <w:pStyle w:val="Header"/>
      <w:jc w:val="right"/>
      <w:rPr>
        <w:rFonts w:ascii="Tahoma" w:hAnsi="Tahoma" w:cs="Tahoma"/>
        <w:color w:val="676767"/>
        <w:sz w:val="18"/>
        <w:szCs w:val="18"/>
      </w:rPr>
    </w:pPr>
  </w:p>
  <w:p w:rsidR="00CA61DD" w:rsidRDefault="00CA61DD" w:rsidP="0016776A">
    <w:pPr>
      <w:pStyle w:val="Header"/>
      <w:jc w:val="right"/>
      <w:rPr>
        <w:rFonts w:ascii="Tahoma" w:hAnsi="Tahoma" w:cs="Tahoma"/>
        <w:color w:val="676767"/>
        <w:sz w:val="18"/>
        <w:szCs w:val="18"/>
      </w:rPr>
    </w:pPr>
  </w:p>
  <w:p w:rsidR="00CA61DD" w:rsidRDefault="00CA61DD" w:rsidP="0016776A">
    <w:pPr>
      <w:pStyle w:val="Header"/>
      <w:jc w:val="right"/>
      <w:rPr>
        <w:rFonts w:ascii="Tahoma" w:hAnsi="Tahoma" w:cs="Tahoma"/>
        <w:color w:val="676767"/>
        <w:sz w:val="18"/>
        <w:szCs w:val="18"/>
      </w:rPr>
    </w:pPr>
  </w:p>
  <w:p w:rsidR="00CA61DD" w:rsidRDefault="00CA61DD" w:rsidP="0016776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766"/>
    <w:multiLevelType w:val="hybridMultilevel"/>
    <w:tmpl w:val="E2708410"/>
    <w:lvl w:ilvl="0" w:tplc="D1FA0F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C4039F"/>
    <w:multiLevelType w:val="multilevel"/>
    <w:tmpl w:val="207E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449A4"/>
    <w:multiLevelType w:val="hybridMultilevel"/>
    <w:tmpl w:val="0D249DCC"/>
    <w:lvl w:ilvl="0" w:tplc="DD743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A944E2"/>
    <w:multiLevelType w:val="hybridMultilevel"/>
    <w:tmpl w:val="CAA0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F42AE0"/>
    <w:multiLevelType w:val="multilevel"/>
    <w:tmpl w:val="0692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9E4EA5"/>
    <w:multiLevelType w:val="hybridMultilevel"/>
    <w:tmpl w:val="A14A0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3A082F"/>
    <w:multiLevelType w:val="hybridMultilevel"/>
    <w:tmpl w:val="22AA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C262F3"/>
    <w:multiLevelType w:val="hybridMultilevel"/>
    <w:tmpl w:val="ACB8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E8207B"/>
    <w:multiLevelType w:val="hybridMultilevel"/>
    <w:tmpl w:val="7FF0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F343C3"/>
    <w:multiLevelType w:val="multilevel"/>
    <w:tmpl w:val="9926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A743AC"/>
    <w:multiLevelType w:val="hybridMultilevel"/>
    <w:tmpl w:val="F6C6C0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D41901"/>
    <w:multiLevelType w:val="hybridMultilevel"/>
    <w:tmpl w:val="B6266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749454C"/>
    <w:multiLevelType w:val="multilevel"/>
    <w:tmpl w:val="5782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9A328C"/>
    <w:multiLevelType w:val="hybridMultilevel"/>
    <w:tmpl w:val="1652CA7E"/>
    <w:lvl w:ilvl="0" w:tplc="519C20D0">
      <w:start w:val="8"/>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631A03"/>
    <w:multiLevelType w:val="hybridMultilevel"/>
    <w:tmpl w:val="34A8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FB02B2"/>
    <w:multiLevelType w:val="hybridMultilevel"/>
    <w:tmpl w:val="2132DEEA"/>
    <w:lvl w:ilvl="0" w:tplc="76B8CCA4">
      <w:start w:val="1"/>
      <w:numFmt w:val="bullet"/>
      <w:lvlText w:val="•"/>
      <w:lvlJc w:val="left"/>
      <w:pPr>
        <w:tabs>
          <w:tab w:val="num" w:pos="720"/>
        </w:tabs>
        <w:ind w:left="720" w:hanging="360"/>
      </w:pPr>
      <w:rPr>
        <w:rFonts w:ascii="Arial" w:hAnsi="Arial" w:hint="default"/>
      </w:rPr>
    </w:lvl>
    <w:lvl w:ilvl="1" w:tplc="68C608E2" w:tentative="1">
      <w:start w:val="1"/>
      <w:numFmt w:val="bullet"/>
      <w:lvlText w:val="•"/>
      <w:lvlJc w:val="left"/>
      <w:pPr>
        <w:tabs>
          <w:tab w:val="num" w:pos="1440"/>
        </w:tabs>
        <w:ind w:left="1440" w:hanging="360"/>
      </w:pPr>
      <w:rPr>
        <w:rFonts w:ascii="Arial" w:hAnsi="Arial" w:hint="default"/>
      </w:rPr>
    </w:lvl>
    <w:lvl w:ilvl="2" w:tplc="1B18DFB2" w:tentative="1">
      <w:start w:val="1"/>
      <w:numFmt w:val="bullet"/>
      <w:lvlText w:val="•"/>
      <w:lvlJc w:val="left"/>
      <w:pPr>
        <w:tabs>
          <w:tab w:val="num" w:pos="2160"/>
        </w:tabs>
        <w:ind w:left="2160" w:hanging="360"/>
      </w:pPr>
      <w:rPr>
        <w:rFonts w:ascii="Arial" w:hAnsi="Arial" w:hint="default"/>
      </w:rPr>
    </w:lvl>
    <w:lvl w:ilvl="3" w:tplc="52BC580C" w:tentative="1">
      <w:start w:val="1"/>
      <w:numFmt w:val="bullet"/>
      <w:lvlText w:val="•"/>
      <w:lvlJc w:val="left"/>
      <w:pPr>
        <w:tabs>
          <w:tab w:val="num" w:pos="2880"/>
        </w:tabs>
        <w:ind w:left="2880" w:hanging="360"/>
      </w:pPr>
      <w:rPr>
        <w:rFonts w:ascii="Arial" w:hAnsi="Arial" w:hint="default"/>
      </w:rPr>
    </w:lvl>
    <w:lvl w:ilvl="4" w:tplc="4CD63A10" w:tentative="1">
      <w:start w:val="1"/>
      <w:numFmt w:val="bullet"/>
      <w:lvlText w:val="•"/>
      <w:lvlJc w:val="left"/>
      <w:pPr>
        <w:tabs>
          <w:tab w:val="num" w:pos="3600"/>
        </w:tabs>
        <w:ind w:left="3600" w:hanging="360"/>
      </w:pPr>
      <w:rPr>
        <w:rFonts w:ascii="Arial" w:hAnsi="Arial" w:hint="default"/>
      </w:rPr>
    </w:lvl>
    <w:lvl w:ilvl="5" w:tplc="F33CD86A" w:tentative="1">
      <w:start w:val="1"/>
      <w:numFmt w:val="bullet"/>
      <w:lvlText w:val="•"/>
      <w:lvlJc w:val="left"/>
      <w:pPr>
        <w:tabs>
          <w:tab w:val="num" w:pos="4320"/>
        </w:tabs>
        <w:ind w:left="4320" w:hanging="360"/>
      </w:pPr>
      <w:rPr>
        <w:rFonts w:ascii="Arial" w:hAnsi="Arial" w:hint="default"/>
      </w:rPr>
    </w:lvl>
    <w:lvl w:ilvl="6" w:tplc="0D7A688A" w:tentative="1">
      <w:start w:val="1"/>
      <w:numFmt w:val="bullet"/>
      <w:lvlText w:val="•"/>
      <w:lvlJc w:val="left"/>
      <w:pPr>
        <w:tabs>
          <w:tab w:val="num" w:pos="5040"/>
        </w:tabs>
        <w:ind w:left="5040" w:hanging="360"/>
      </w:pPr>
      <w:rPr>
        <w:rFonts w:ascii="Arial" w:hAnsi="Arial" w:hint="default"/>
      </w:rPr>
    </w:lvl>
    <w:lvl w:ilvl="7" w:tplc="CCD6DA82" w:tentative="1">
      <w:start w:val="1"/>
      <w:numFmt w:val="bullet"/>
      <w:lvlText w:val="•"/>
      <w:lvlJc w:val="left"/>
      <w:pPr>
        <w:tabs>
          <w:tab w:val="num" w:pos="5760"/>
        </w:tabs>
        <w:ind w:left="5760" w:hanging="360"/>
      </w:pPr>
      <w:rPr>
        <w:rFonts w:ascii="Arial" w:hAnsi="Arial" w:hint="default"/>
      </w:rPr>
    </w:lvl>
    <w:lvl w:ilvl="8" w:tplc="2F46EDC4" w:tentative="1">
      <w:start w:val="1"/>
      <w:numFmt w:val="bullet"/>
      <w:lvlText w:val="•"/>
      <w:lvlJc w:val="left"/>
      <w:pPr>
        <w:tabs>
          <w:tab w:val="num" w:pos="6480"/>
        </w:tabs>
        <w:ind w:left="6480" w:hanging="360"/>
      </w:pPr>
      <w:rPr>
        <w:rFonts w:ascii="Arial" w:hAnsi="Arial" w:hint="default"/>
      </w:rPr>
    </w:lvl>
  </w:abstractNum>
  <w:abstractNum w:abstractNumId="16">
    <w:nsid w:val="47D15528"/>
    <w:multiLevelType w:val="hybridMultilevel"/>
    <w:tmpl w:val="5478E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D91836"/>
    <w:multiLevelType w:val="hybridMultilevel"/>
    <w:tmpl w:val="F1CCDC4E"/>
    <w:lvl w:ilvl="0" w:tplc="E05CCB76">
      <w:start w:val="8"/>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E555F8D"/>
    <w:multiLevelType w:val="hybridMultilevel"/>
    <w:tmpl w:val="81BEBE5A"/>
    <w:lvl w:ilvl="0" w:tplc="466AD7B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6558B1"/>
    <w:multiLevelType w:val="hybridMultilevel"/>
    <w:tmpl w:val="6B32CE5E"/>
    <w:lvl w:ilvl="0" w:tplc="5E5A3B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6956A3C"/>
    <w:multiLevelType w:val="hybridMultilevel"/>
    <w:tmpl w:val="893C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A07B9E"/>
    <w:multiLevelType w:val="hybridMultilevel"/>
    <w:tmpl w:val="C908C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D26C8F"/>
    <w:multiLevelType w:val="multilevel"/>
    <w:tmpl w:val="DBFE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564492"/>
    <w:multiLevelType w:val="hybridMultilevel"/>
    <w:tmpl w:val="92C6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54355C"/>
    <w:multiLevelType w:val="hybridMultilevel"/>
    <w:tmpl w:val="90F44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0A1E7D"/>
    <w:multiLevelType w:val="hybridMultilevel"/>
    <w:tmpl w:val="A4FC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CE5593"/>
    <w:multiLevelType w:val="hybridMultilevel"/>
    <w:tmpl w:val="5602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D539B2"/>
    <w:multiLevelType w:val="hybridMultilevel"/>
    <w:tmpl w:val="61A2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915720"/>
    <w:multiLevelType w:val="hybridMultilevel"/>
    <w:tmpl w:val="56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E22175"/>
    <w:multiLevelType w:val="hybridMultilevel"/>
    <w:tmpl w:val="846A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AF4B28"/>
    <w:multiLevelType w:val="hybridMultilevel"/>
    <w:tmpl w:val="2FFC5602"/>
    <w:lvl w:ilvl="0" w:tplc="A53215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F146CA"/>
    <w:multiLevelType w:val="hybridMultilevel"/>
    <w:tmpl w:val="F21C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9"/>
  </w:num>
  <w:num w:numId="4">
    <w:abstractNumId w:val="2"/>
  </w:num>
  <w:num w:numId="5">
    <w:abstractNumId w:val="0"/>
  </w:num>
  <w:num w:numId="6">
    <w:abstractNumId w:val="19"/>
  </w:num>
  <w:num w:numId="7">
    <w:abstractNumId w:val="25"/>
  </w:num>
  <w:num w:numId="8">
    <w:abstractNumId w:val="24"/>
  </w:num>
  <w:num w:numId="9">
    <w:abstractNumId w:val="31"/>
  </w:num>
  <w:num w:numId="10">
    <w:abstractNumId w:val="1"/>
  </w:num>
  <w:num w:numId="11">
    <w:abstractNumId w:val="4"/>
  </w:num>
  <w:num w:numId="12">
    <w:abstractNumId w:val="9"/>
  </w:num>
  <w:num w:numId="13">
    <w:abstractNumId w:val="22"/>
  </w:num>
  <w:num w:numId="14">
    <w:abstractNumId w:val="12"/>
  </w:num>
  <w:num w:numId="15">
    <w:abstractNumId w:val="16"/>
  </w:num>
  <w:num w:numId="16">
    <w:abstractNumId w:val="7"/>
  </w:num>
  <w:num w:numId="17">
    <w:abstractNumId w:val="21"/>
  </w:num>
  <w:num w:numId="18">
    <w:abstractNumId w:val="26"/>
  </w:num>
  <w:num w:numId="19">
    <w:abstractNumId w:val="20"/>
  </w:num>
  <w:num w:numId="20">
    <w:abstractNumId w:val="3"/>
  </w:num>
  <w:num w:numId="21">
    <w:abstractNumId w:val="28"/>
  </w:num>
  <w:num w:numId="22">
    <w:abstractNumId w:val="27"/>
  </w:num>
  <w:num w:numId="23">
    <w:abstractNumId w:val="5"/>
  </w:num>
  <w:num w:numId="24">
    <w:abstractNumId w:val="8"/>
  </w:num>
  <w:num w:numId="25">
    <w:abstractNumId w:val="14"/>
  </w:num>
  <w:num w:numId="26">
    <w:abstractNumId w:val="13"/>
  </w:num>
  <w:num w:numId="27">
    <w:abstractNumId w:val="17"/>
  </w:num>
  <w:num w:numId="28">
    <w:abstractNumId w:val="23"/>
  </w:num>
  <w:num w:numId="29">
    <w:abstractNumId w:val="11"/>
  </w:num>
  <w:num w:numId="30">
    <w:abstractNumId w:val="10"/>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01"/>
    <w:rsid w:val="00016A0F"/>
    <w:rsid w:val="00021481"/>
    <w:rsid w:val="0002257B"/>
    <w:rsid w:val="00022D78"/>
    <w:rsid w:val="00027798"/>
    <w:rsid w:val="00042CEC"/>
    <w:rsid w:val="00043C10"/>
    <w:rsid w:val="000458AE"/>
    <w:rsid w:val="000603E8"/>
    <w:rsid w:val="0006721F"/>
    <w:rsid w:val="0007499D"/>
    <w:rsid w:val="00080F0E"/>
    <w:rsid w:val="0009581D"/>
    <w:rsid w:val="000A2A50"/>
    <w:rsid w:val="000A2C19"/>
    <w:rsid w:val="000B7B2A"/>
    <w:rsid w:val="000C4AA4"/>
    <w:rsid w:val="000D0047"/>
    <w:rsid w:val="000D4C18"/>
    <w:rsid w:val="000E47E9"/>
    <w:rsid w:val="000F1ADD"/>
    <w:rsid w:val="000F4E98"/>
    <w:rsid w:val="00110DB6"/>
    <w:rsid w:val="0011486F"/>
    <w:rsid w:val="001164EE"/>
    <w:rsid w:val="00122FF9"/>
    <w:rsid w:val="00166352"/>
    <w:rsid w:val="0016776A"/>
    <w:rsid w:val="00175F79"/>
    <w:rsid w:val="001862D3"/>
    <w:rsid w:val="0019124E"/>
    <w:rsid w:val="001B48CA"/>
    <w:rsid w:val="001C219A"/>
    <w:rsid w:val="001E712C"/>
    <w:rsid w:val="001F4EB9"/>
    <w:rsid w:val="001F7038"/>
    <w:rsid w:val="0021009F"/>
    <w:rsid w:val="002355FF"/>
    <w:rsid w:val="002555DB"/>
    <w:rsid w:val="00260FA2"/>
    <w:rsid w:val="002621E4"/>
    <w:rsid w:val="00271ED5"/>
    <w:rsid w:val="0027796F"/>
    <w:rsid w:val="00286883"/>
    <w:rsid w:val="00293857"/>
    <w:rsid w:val="00296D3A"/>
    <w:rsid w:val="002C3B11"/>
    <w:rsid w:val="002C5E52"/>
    <w:rsid w:val="002D3CC0"/>
    <w:rsid w:val="002E0BA8"/>
    <w:rsid w:val="002E3A98"/>
    <w:rsid w:val="003021AA"/>
    <w:rsid w:val="00314EAD"/>
    <w:rsid w:val="00347186"/>
    <w:rsid w:val="00352F8D"/>
    <w:rsid w:val="003557AA"/>
    <w:rsid w:val="00363804"/>
    <w:rsid w:val="00363DAA"/>
    <w:rsid w:val="003660D9"/>
    <w:rsid w:val="00375039"/>
    <w:rsid w:val="00395337"/>
    <w:rsid w:val="00396816"/>
    <w:rsid w:val="00396F3E"/>
    <w:rsid w:val="003A16ED"/>
    <w:rsid w:val="003A17CA"/>
    <w:rsid w:val="003A5D75"/>
    <w:rsid w:val="003B4C27"/>
    <w:rsid w:val="003C6ADD"/>
    <w:rsid w:val="003C721B"/>
    <w:rsid w:val="003D6BEA"/>
    <w:rsid w:val="003E1057"/>
    <w:rsid w:val="003E6332"/>
    <w:rsid w:val="003F2D7C"/>
    <w:rsid w:val="003F2FF9"/>
    <w:rsid w:val="004047C0"/>
    <w:rsid w:val="0044138D"/>
    <w:rsid w:val="004416A2"/>
    <w:rsid w:val="004511C4"/>
    <w:rsid w:val="00461ED9"/>
    <w:rsid w:val="00473AFD"/>
    <w:rsid w:val="004741B4"/>
    <w:rsid w:val="00482121"/>
    <w:rsid w:val="0048715C"/>
    <w:rsid w:val="004915B5"/>
    <w:rsid w:val="00495345"/>
    <w:rsid w:val="004A1654"/>
    <w:rsid w:val="004C5017"/>
    <w:rsid w:val="004F0128"/>
    <w:rsid w:val="004F25E0"/>
    <w:rsid w:val="005045AF"/>
    <w:rsid w:val="00512E6A"/>
    <w:rsid w:val="00516F1B"/>
    <w:rsid w:val="005254DD"/>
    <w:rsid w:val="00532DE0"/>
    <w:rsid w:val="0053323C"/>
    <w:rsid w:val="00542CDB"/>
    <w:rsid w:val="0055162B"/>
    <w:rsid w:val="005729CF"/>
    <w:rsid w:val="005763D9"/>
    <w:rsid w:val="00580BAA"/>
    <w:rsid w:val="005917EA"/>
    <w:rsid w:val="00592F77"/>
    <w:rsid w:val="005B513C"/>
    <w:rsid w:val="005C095A"/>
    <w:rsid w:val="005C4126"/>
    <w:rsid w:val="005E36BA"/>
    <w:rsid w:val="005F17B2"/>
    <w:rsid w:val="005F2985"/>
    <w:rsid w:val="005F492A"/>
    <w:rsid w:val="00611EC7"/>
    <w:rsid w:val="00616FCF"/>
    <w:rsid w:val="00622517"/>
    <w:rsid w:val="006249DB"/>
    <w:rsid w:val="006434CA"/>
    <w:rsid w:val="00643D65"/>
    <w:rsid w:val="0064635E"/>
    <w:rsid w:val="00667CA0"/>
    <w:rsid w:val="00683CB7"/>
    <w:rsid w:val="00686C79"/>
    <w:rsid w:val="006920A0"/>
    <w:rsid w:val="0069507F"/>
    <w:rsid w:val="006952A9"/>
    <w:rsid w:val="00696744"/>
    <w:rsid w:val="00696E3B"/>
    <w:rsid w:val="006D288B"/>
    <w:rsid w:val="006D64CF"/>
    <w:rsid w:val="006E02A9"/>
    <w:rsid w:val="006E414F"/>
    <w:rsid w:val="006E7143"/>
    <w:rsid w:val="006F6310"/>
    <w:rsid w:val="007219DE"/>
    <w:rsid w:val="00723A5C"/>
    <w:rsid w:val="00750CB5"/>
    <w:rsid w:val="0075659C"/>
    <w:rsid w:val="007700CE"/>
    <w:rsid w:val="00782B69"/>
    <w:rsid w:val="00785053"/>
    <w:rsid w:val="007856D0"/>
    <w:rsid w:val="00790088"/>
    <w:rsid w:val="00791B5E"/>
    <w:rsid w:val="00795F86"/>
    <w:rsid w:val="00797053"/>
    <w:rsid w:val="007E77C5"/>
    <w:rsid w:val="007F0423"/>
    <w:rsid w:val="007F2B5F"/>
    <w:rsid w:val="007F741D"/>
    <w:rsid w:val="00800D73"/>
    <w:rsid w:val="008210CA"/>
    <w:rsid w:val="0082174D"/>
    <w:rsid w:val="00823E6A"/>
    <w:rsid w:val="008334E0"/>
    <w:rsid w:val="008372A2"/>
    <w:rsid w:val="00845BB5"/>
    <w:rsid w:val="0084606F"/>
    <w:rsid w:val="00846697"/>
    <w:rsid w:val="00853C22"/>
    <w:rsid w:val="00856ABA"/>
    <w:rsid w:val="008826D7"/>
    <w:rsid w:val="00883F78"/>
    <w:rsid w:val="0088648B"/>
    <w:rsid w:val="008A5456"/>
    <w:rsid w:val="008B7A55"/>
    <w:rsid w:val="008C3871"/>
    <w:rsid w:val="008C4DE0"/>
    <w:rsid w:val="008E76BA"/>
    <w:rsid w:val="0090091A"/>
    <w:rsid w:val="00901C66"/>
    <w:rsid w:val="00910573"/>
    <w:rsid w:val="00923428"/>
    <w:rsid w:val="00925C86"/>
    <w:rsid w:val="00930D65"/>
    <w:rsid w:val="0093452B"/>
    <w:rsid w:val="00935EA8"/>
    <w:rsid w:val="00950008"/>
    <w:rsid w:val="0096197B"/>
    <w:rsid w:val="00963730"/>
    <w:rsid w:val="0097292D"/>
    <w:rsid w:val="009B6B17"/>
    <w:rsid w:val="009D1268"/>
    <w:rsid w:val="009D6AA7"/>
    <w:rsid w:val="009E2BC6"/>
    <w:rsid w:val="009E56F3"/>
    <w:rsid w:val="009E6706"/>
    <w:rsid w:val="009F3945"/>
    <w:rsid w:val="009F7EE6"/>
    <w:rsid w:val="00A01327"/>
    <w:rsid w:val="00A147A8"/>
    <w:rsid w:val="00A166D3"/>
    <w:rsid w:val="00A51FB0"/>
    <w:rsid w:val="00A61C5D"/>
    <w:rsid w:val="00A84C59"/>
    <w:rsid w:val="00A93037"/>
    <w:rsid w:val="00AA372B"/>
    <w:rsid w:val="00AB0B70"/>
    <w:rsid w:val="00AC3ADB"/>
    <w:rsid w:val="00AD2770"/>
    <w:rsid w:val="00AD2BC0"/>
    <w:rsid w:val="00AD47F2"/>
    <w:rsid w:val="00AD621F"/>
    <w:rsid w:val="00AE70A3"/>
    <w:rsid w:val="00AF3C7D"/>
    <w:rsid w:val="00AF6E44"/>
    <w:rsid w:val="00B02970"/>
    <w:rsid w:val="00B17C2E"/>
    <w:rsid w:val="00B3434A"/>
    <w:rsid w:val="00B377CB"/>
    <w:rsid w:val="00B42EE4"/>
    <w:rsid w:val="00B4622A"/>
    <w:rsid w:val="00B502CC"/>
    <w:rsid w:val="00B83995"/>
    <w:rsid w:val="00B85FD6"/>
    <w:rsid w:val="00BA186C"/>
    <w:rsid w:val="00BB0A9F"/>
    <w:rsid w:val="00BB1CDF"/>
    <w:rsid w:val="00BD30A1"/>
    <w:rsid w:val="00BF2AC2"/>
    <w:rsid w:val="00BF6801"/>
    <w:rsid w:val="00C01CD5"/>
    <w:rsid w:val="00C1053C"/>
    <w:rsid w:val="00C24116"/>
    <w:rsid w:val="00C43B22"/>
    <w:rsid w:val="00C46789"/>
    <w:rsid w:val="00CA0CA8"/>
    <w:rsid w:val="00CA61DD"/>
    <w:rsid w:val="00CB4835"/>
    <w:rsid w:val="00CC4FCA"/>
    <w:rsid w:val="00CC5C98"/>
    <w:rsid w:val="00CE5C2D"/>
    <w:rsid w:val="00D11053"/>
    <w:rsid w:val="00D12142"/>
    <w:rsid w:val="00D17B76"/>
    <w:rsid w:val="00D17C4A"/>
    <w:rsid w:val="00D2333F"/>
    <w:rsid w:val="00D46E4B"/>
    <w:rsid w:val="00D652F4"/>
    <w:rsid w:val="00D83601"/>
    <w:rsid w:val="00D83A0D"/>
    <w:rsid w:val="00D952B0"/>
    <w:rsid w:val="00D9537E"/>
    <w:rsid w:val="00DA194F"/>
    <w:rsid w:val="00DC03E5"/>
    <w:rsid w:val="00DC092F"/>
    <w:rsid w:val="00DC0A37"/>
    <w:rsid w:val="00DC6ACA"/>
    <w:rsid w:val="00DC7D59"/>
    <w:rsid w:val="00DD1A81"/>
    <w:rsid w:val="00DE1BAC"/>
    <w:rsid w:val="00E0225F"/>
    <w:rsid w:val="00E03619"/>
    <w:rsid w:val="00E1401C"/>
    <w:rsid w:val="00E173B4"/>
    <w:rsid w:val="00E215BD"/>
    <w:rsid w:val="00E44F91"/>
    <w:rsid w:val="00E520A7"/>
    <w:rsid w:val="00E55BBC"/>
    <w:rsid w:val="00E701E5"/>
    <w:rsid w:val="00E72A04"/>
    <w:rsid w:val="00E91B29"/>
    <w:rsid w:val="00EA344E"/>
    <w:rsid w:val="00EA35F5"/>
    <w:rsid w:val="00EB2418"/>
    <w:rsid w:val="00EB2678"/>
    <w:rsid w:val="00EC0AE3"/>
    <w:rsid w:val="00ED71A8"/>
    <w:rsid w:val="00EE65ED"/>
    <w:rsid w:val="00EF2570"/>
    <w:rsid w:val="00F0408D"/>
    <w:rsid w:val="00F07DD4"/>
    <w:rsid w:val="00F2081A"/>
    <w:rsid w:val="00F32015"/>
    <w:rsid w:val="00F41099"/>
    <w:rsid w:val="00F47603"/>
    <w:rsid w:val="00F67D41"/>
    <w:rsid w:val="00F71810"/>
    <w:rsid w:val="00FB59B3"/>
    <w:rsid w:val="00FD6689"/>
    <w:rsid w:val="00FE0632"/>
    <w:rsid w:val="00FE12F5"/>
    <w:rsid w:val="00FF13C5"/>
    <w:rsid w:val="00FF3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C095A"/>
    <w:pPr>
      <w:spacing w:after="0" w:line="240" w:lineRule="auto"/>
      <w:outlineLvl w:val="1"/>
    </w:pPr>
    <w:rPr>
      <w:rFonts w:ascii="Times New Roman" w:eastAsia="Times New Roman" w:hAnsi="Times New Roman" w:cs="Times New Roman"/>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A37"/>
    <w:rPr>
      <w:rFonts w:ascii="Tahoma" w:hAnsi="Tahoma" w:cs="Tahoma"/>
      <w:sz w:val="16"/>
      <w:szCs w:val="16"/>
    </w:rPr>
  </w:style>
  <w:style w:type="paragraph" w:styleId="ListParagraph">
    <w:name w:val="List Paragraph"/>
    <w:basedOn w:val="Normal"/>
    <w:uiPriority w:val="34"/>
    <w:qFormat/>
    <w:rsid w:val="00347186"/>
    <w:pPr>
      <w:ind w:left="720"/>
      <w:contextualSpacing/>
    </w:pPr>
  </w:style>
  <w:style w:type="table" w:styleId="TableGrid">
    <w:name w:val="Table Grid"/>
    <w:basedOn w:val="TableNormal"/>
    <w:uiPriority w:val="59"/>
    <w:rsid w:val="00487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3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A0D"/>
  </w:style>
  <w:style w:type="paragraph" w:styleId="Footer">
    <w:name w:val="footer"/>
    <w:basedOn w:val="Normal"/>
    <w:link w:val="FooterChar"/>
    <w:uiPriority w:val="99"/>
    <w:unhideWhenUsed/>
    <w:rsid w:val="00D83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A0D"/>
  </w:style>
  <w:style w:type="paragraph" w:styleId="NoSpacing">
    <w:name w:val="No Spacing"/>
    <w:uiPriority w:val="1"/>
    <w:qFormat/>
    <w:rsid w:val="00166352"/>
    <w:pPr>
      <w:spacing w:after="0" w:line="240" w:lineRule="auto"/>
    </w:pPr>
  </w:style>
  <w:style w:type="character" w:customStyle="1" w:styleId="Heading2Char">
    <w:name w:val="Heading 2 Char"/>
    <w:basedOn w:val="DefaultParagraphFont"/>
    <w:link w:val="Heading2"/>
    <w:uiPriority w:val="9"/>
    <w:rsid w:val="005C095A"/>
    <w:rPr>
      <w:rFonts w:ascii="Times New Roman" w:eastAsia="Times New Roman" w:hAnsi="Times New Roman" w:cs="Times New Roman"/>
      <w:sz w:val="39"/>
      <w:szCs w:val="39"/>
      <w:lang w:eastAsia="en-GB"/>
    </w:rPr>
  </w:style>
  <w:style w:type="paragraph" w:customStyle="1" w:styleId="twelve">
    <w:name w:val="twelve"/>
    <w:basedOn w:val="Normal"/>
    <w:rsid w:val="005C095A"/>
    <w:pPr>
      <w:spacing w:before="100" w:beforeAutospacing="1" w:after="100" w:afterAutospacing="1" w:line="240" w:lineRule="auto"/>
    </w:pPr>
    <w:rPr>
      <w:rFonts w:ascii="Times New Roman" w:eastAsia="Times New Roman" w:hAnsi="Times New Roman" w:cs="Times New Roman"/>
      <w:sz w:val="18"/>
      <w:szCs w:val="18"/>
    </w:rPr>
  </w:style>
  <w:style w:type="paragraph" w:styleId="Title">
    <w:name w:val="Title"/>
    <w:basedOn w:val="Normal"/>
    <w:next w:val="Normal"/>
    <w:link w:val="TitleChar"/>
    <w:uiPriority w:val="10"/>
    <w:qFormat/>
    <w:rsid w:val="00723A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3A5C"/>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0A2A5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91B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C095A"/>
    <w:pPr>
      <w:spacing w:after="0" w:line="240" w:lineRule="auto"/>
      <w:outlineLvl w:val="1"/>
    </w:pPr>
    <w:rPr>
      <w:rFonts w:ascii="Times New Roman" w:eastAsia="Times New Roman" w:hAnsi="Times New Roman" w:cs="Times New Roman"/>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A37"/>
    <w:rPr>
      <w:rFonts w:ascii="Tahoma" w:hAnsi="Tahoma" w:cs="Tahoma"/>
      <w:sz w:val="16"/>
      <w:szCs w:val="16"/>
    </w:rPr>
  </w:style>
  <w:style w:type="paragraph" w:styleId="ListParagraph">
    <w:name w:val="List Paragraph"/>
    <w:basedOn w:val="Normal"/>
    <w:uiPriority w:val="34"/>
    <w:qFormat/>
    <w:rsid w:val="00347186"/>
    <w:pPr>
      <w:ind w:left="720"/>
      <w:contextualSpacing/>
    </w:pPr>
  </w:style>
  <w:style w:type="table" w:styleId="TableGrid">
    <w:name w:val="Table Grid"/>
    <w:basedOn w:val="TableNormal"/>
    <w:uiPriority w:val="59"/>
    <w:rsid w:val="00487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3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A0D"/>
  </w:style>
  <w:style w:type="paragraph" w:styleId="Footer">
    <w:name w:val="footer"/>
    <w:basedOn w:val="Normal"/>
    <w:link w:val="FooterChar"/>
    <w:uiPriority w:val="99"/>
    <w:unhideWhenUsed/>
    <w:rsid w:val="00D83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A0D"/>
  </w:style>
  <w:style w:type="paragraph" w:styleId="NoSpacing">
    <w:name w:val="No Spacing"/>
    <w:uiPriority w:val="1"/>
    <w:qFormat/>
    <w:rsid w:val="00166352"/>
    <w:pPr>
      <w:spacing w:after="0" w:line="240" w:lineRule="auto"/>
    </w:pPr>
  </w:style>
  <w:style w:type="character" w:customStyle="1" w:styleId="Heading2Char">
    <w:name w:val="Heading 2 Char"/>
    <w:basedOn w:val="DefaultParagraphFont"/>
    <w:link w:val="Heading2"/>
    <w:uiPriority w:val="9"/>
    <w:rsid w:val="005C095A"/>
    <w:rPr>
      <w:rFonts w:ascii="Times New Roman" w:eastAsia="Times New Roman" w:hAnsi="Times New Roman" w:cs="Times New Roman"/>
      <w:sz w:val="39"/>
      <w:szCs w:val="39"/>
      <w:lang w:eastAsia="en-GB"/>
    </w:rPr>
  </w:style>
  <w:style w:type="paragraph" w:customStyle="1" w:styleId="twelve">
    <w:name w:val="twelve"/>
    <w:basedOn w:val="Normal"/>
    <w:rsid w:val="005C095A"/>
    <w:pPr>
      <w:spacing w:before="100" w:beforeAutospacing="1" w:after="100" w:afterAutospacing="1" w:line="240" w:lineRule="auto"/>
    </w:pPr>
    <w:rPr>
      <w:rFonts w:ascii="Times New Roman" w:eastAsia="Times New Roman" w:hAnsi="Times New Roman" w:cs="Times New Roman"/>
      <w:sz w:val="18"/>
      <w:szCs w:val="18"/>
    </w:rPr>
  </w:style>
  <w:style w:type="paragraph" w:styleId="Title">
    <w:name w:val="Title"/>
    <w:basedOn w:val="Normal"/>
    <w:next w:val="Normal"/>
    <w:link w:val="TitleChar"/>
    <w:uiPriority w:val="10"/>
    <w:qFormat/>
    <w:rsid w:val="00723A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3A5C"/>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0A2A5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91B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1689">
      <w:bodyDiv w:val="1"/>
      <w:marLeft w:val="0"/>
      <w:marRight w:val="0"/>
      <w:marTop w:val="0"/>
      <w:marBottom w:val="0"/>
      <w:divBdr>
        <w:top w:val="none" w:sz="0" w:space="0" w:color="auto"/>
        <w:left w:val="none" w:sz="0" w:space="0" w:color="auto"/>
        <w:bottom w:val="none" w:sz="0" w:space="0" w:color="auto"/>
        <w:right w:val="none" w:sz="0" w:space="0" w:color="auto"/>
      </w:divBdr>
    </w:div>
    <w:div w:id="524707285">
      <w:bodyDiv w:val="1"/>
      <w:marLeft w:val="0"/>
      <w:marRight w:val="0"/>
      <w:marTop w:val="0"/>
      <w:marBottom w:val="0"/>
      <w:divBdr>
        <w:top w:val="none" w:sz="0" w:space="0" w:color="auto"/>
        <w:left w:val="none" w:sz="0" w:space="0" w:color="auto"/>
        <w:bottom w:val="none" w:sz="0" w:space="0" w:color="auto"/>
        <w:right w:val="none" w:sz="0" w:space="0" w:color="auto"/>
      </w:divBdr>
    </w:div>
    <w:div w:id="1285116585">
      <w:bodyDiv w:val="1"/>
      <w:marLeft w:val="0"/>
      <w:marRight w:val="0"/>
      <w:marTop w:val="0"/>
      <w:marBottom w:val="0"/>
      <w:divBdr>
        <w:top w:val="none" w:sz="0" w:space="0" w:color="auto"/>
        <w:left w:val="none" w:sz="0" w:space="0" w:color="auto"/>
        <w:bottom w:val="none" w:sz="0" w:space="0" w:color="auto"/>
        <w:right w:val="none" w:sz="0" w:space="0" w:color="auto"/>
      </w:divBdr>
    </w:div>
    <w:div w:id="1622685863">
      <w:bodyDiv w:val="1"/>
      <w:marLeft w:val="0"/>
      <w:marRight w:val="0"/>
      <w:marTop w:val="0"/>
      <w:marBottom w:val="0"/>
      <w:divBdr>
        <w:top w:val="none" w:sz="0" w:space="0" w:color="auto"/>
        <w:left w:val="none" w:sz="0" w:space="0" w:color="auto"/>
        <w:bottom w:val="none" w:sz="0" w:space="0" w:color="auto"/>
        <w:right w:val="none" w:sz="0" w:space="0" w:color="auto"/>
      </w:divBdr>
    </w:div>
    <w:div w:id="1745369980">
      <w:bodyDiv w:val="1"/>
      <w:marLeft w:val="0"/>
      <w:marRight w:val="0"/>
      <w:marTop w:val="0"/>
      <w:marBottom w:val="0"/>
      <w:divBdr>
        <w:top w:val="none" w:sz="0" w:space="0" w:color="auto"/>
        <w:left w:val="none" w:sz="0" w:space="0" w:color="auto"/>
        <w:bottom w:val="none" w:sz="0" w:space="0" w:color="auto"/>
        <w:right w:val="none" w:sz="0" w:space="0" w:color="auto"/>
      </w:divBdr>
      <w:divsChild>
        <w:div w:id="1979260104">
          <w:marLeft w:val="547"/>
          <w:marRight w:val="0"/>
          <w:marTop w:val="115"/>
          <w:marBottom w:val="0"/>
          <w:divBdr>
            <w:top w:val="none" w:sz="0" w:space="0" w:color="auto"/>
            <w:left w:val="none" w:sz="0" w:space="0" w:color="auto"/>
            <w:bottom w:val="none" w:sz="0" w:space="0" w:color="auto"/>
            <w:right w:val="none" w:sz="0" w:space="0" w:color="auto"/>
          </w:divBdr>
        </w:div>
        <w:div w:id="210733937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info@edmonton.en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376F1-8872-4492-921E-6DAA3957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6032</Words>
  <Characters>34384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40336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skinson</dc:creator>
  <cp:lastModifiedBy>Miranda Baldwin</cp:lastModifiedBy>
  <cp:revision>3</cp:revision>
  <cp:lastPrinted>2012-10-03T13:29:00Z</cp:lastPrinted>
  <dcterms:created xsi:type="dcterms:W3CDTF">2015-09-01T12:07:00Z</dcterms:created>
  <dcterms:modified xsi:type="dcterms:W3CDTF">2015-09-01T12:08:00Z</dcterms:modified>
</cp:coreProperties>
</file>